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center"/>
        <w:rPr>
          <w:rFonts w:hint="default" w:ascii="Times New Roman" w:hAnsi="Times New Roman" w:eastAsia="方正小标宋简体" w:cs="Times New Roman"/>
          <w:color w:val="auto"/>
          <w:sz w:val="44"/>
          <w:szCs w:val="44"/>
          <w:highlight w:val="none"/>
        </w:rPr>
      </w:pPr>
      <w:bookmarkStart w:id="0" w:name="_GoBack"/>
      <w:bookmarkEnd w:id="0"/>
      <w:r>
        <w:rPr>
          <w:rFonts w:hint="default" w:ascii="Times New Roman" w:hAnsi="Times New Roman" w:eastAsia="方正小标宋简体" w:cs="Times New Roman"/>
          <w:color w:val="auto"/>
          <w:sz w:val="44"/>
          <w:szCs w:val="44"/>
          <w:highlight w:val="none"/>
        </w:rPr>
        <w:t>2025年广州市东升医院污水处理设备</w:t>
      </w:r>
    </w:p>
    <w:p>
      <w:pPr>
        <w:autoSpaceDE/>
        <w:autoSpaceDN/>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采购项目</w:t>
      </w:r>
      <w:r>
        <w:rPr>
          <w:rFonts w:hint="eastAsia" w:ascii="Times New Roman" w:hAnsi="Times New Roman" w:eastAsia="方正小标宋简体" w:cs="Times New Roman"/>
          <w:color w:val="auto"/>
          <w:sz w:val="44"/>
          <w:szCs w:val="44"/>
          <w:highlight w:val="none"/>
          <w:lang w:val="en-US" w:eastAsia="zh-CN"/>
        </w:rPr>
        <w:t>比选公告</w:t>
      </w:r>
    </w:p>
    <w:p>
      <w:pPr>
        <w:keepNext w:val="0"/>
        <w:keepLines w:val="0"/>
        <w:pageBreakBefore w:val="0"/>
        <w:widowControl/>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p>
    <w:p>
      <w:pPr>
        <w:keepNext w:val="0"/>
        <w:keepLines w:val="0"/>
        <w:pageBreakBefore w:val="0"/>
        <w:widowControl/>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为确保2025年广州市东升医院污水处理设备采购项目比选工作能公正廉洁地开展，拟通过比选方式确定该项目1家</w:t>
      </w:r>
      <w:r>
        <w:rPr>
          <w:rFonts w:hint="eastAsia" w:ascii="Times New Roman" w:hAnsi="Times New Roman" w:eastAsia="仿宋_GB2312" w:cs="Times New Roman"/>
          <w:color w:val="auto"/>
          <w:sz w:val="32"/>
          <w:szCs w:val="32"/>
          <w:highlight w:val="none"/>
          <w:lang w:eastAsia="zh-CN"/>
        </w:rPr>
        <w:t>中选人</w:t>
      </w:r>
      <w:r>
        <w:rPr>
          <w:rFonts w:hint="default" w:ascii="Times New Roman" w:hAnsi="Times New Roman" w:eastAsia="仿宋_GB2312" w:cs="Times New Roman"/>
          <w:color w:val="auto"/>
          <w:sz w:val="32"/>
          <w:szCs w:val="32"/>
          <w:highlight w:val="none"/>
        </w:rPr>
        <w:t>。现将比选方案公告如下：</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eastAsia="zh-CN"/>
        </w:rPr>
        <w:t>项目概况</w:t>
      </w:r>
    </w:p>
    <w:p>
      <w:pPr>
        <w:keepNext w:val="0"/>
        <w:keepLines w:val="0"/>
        <w:pageBreakBefore w:val="0"/>
        <w:kinsoku/>
        <w:wordWrap/>
        <w:overflowPunct/>
        <w:topLinePunct w:val="0"/>
        <w:bidi w:val="0"/>
        <w:spacing w:line="560" w:lineRule="exact"/>
        <w:ind w:left="0" w:leftChars="0"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项目名称：</w:t>
      </w:r>
      <w:r>
        <w:rPr>
          <w:rFonts w:hint="default" w:ascii="Times New Roman" w:hAnsi="Times New Roman" w:eastAsia="仿宋_GB2312" w:cs="Times New Roman"/>
          <w:color w:val="auto"/>
          <w:sz w:val="32"/>
          <w:szCs w:val="32"/>
          <w:highlight w:val="none"/>
        </w:rPr>
        <w:t>2025年广州市东升医院污水处理设备采购项目</w:t>
      </w:r>
    </w:p>
    <w:p>
      <w:pPr>
        <w:keepNext w:val="0"/>
        <w:keepLines w:val="0"/>
        <w:pageBreakBefore w:val="0"/>
        <w:kinsoku/>
        <w:wordWrap/>
        <w:overflowPunct/>
        <w:topLinePunct w:val="0"/>
        <w:bidi w:val="0"/>
        <w:spacing w:line="560" w:lineRule="exact"/>
        <w:ind w:left="0" w:leftChars="0" w:firstLine="640" w:firstLineChars="200"/>
        <w:rPr>
          <w:rFonts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CN"/>
        </w:rPr>
        <w:t>最高限价</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23.94</w:t>
      </w:r>
      <w:r>
        <w:rPr>
          <w:rFonts w:hint="default" w:ascii="Times New Roman" w:hAnsi="Times New Roman" w:eastAsia="仿宋_GB2312" w:cs="Times New Roman"/>
          <w:color w:val="auto"/>
          <w:sz w:val="32"/>
          <w:szCs w:val="32"/>
          <w:highlight w:val="none"/>
        </w:rPr>
        <w:t>万元</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服务期限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采购人指定时间</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采购人：广州市东升医院</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比选时间：院方自定</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比选地点：</w:t>
      </w:r>
      <w:r>
        <w:rPr>
          <w:rFonts w:ascii="Times New Roman" w:hAnsi="Times New Roman" w:eastAsia="仿宋_GB2312" w:cs="Times New Roman"/>
          <w:color w:val="auto"/>
          <w:sz w:val="32"/>
          <w:szCs w:val="32"/>
          <w:highlight w:val="none"/>
        </w:rPr>
        <w:t>广州市黄埔区开创大道3016号广州市东升医院会议室</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联系人：</w:t>
      </w:r>
      <w:r>
        <w:rPr>
          <w:rFonts w:hint="eastAsia" w:ascii="Times New Roman" w:hAnsi="Times New Roman" w:eastAsia="仿宋_GB2312" w:cs="Times New Roman"/>
          <w:color w:val="auto"/>
          <w:sz w:val="32"/>
          <w:szCs w:val="32"/>
          <w:highlight w:val="none"/>
          <w:lang w:val="en-US" w:eastAsia="zh-CN"/>
        </w:rPr>
        <w:t>叶</w:t>
      </w:r>
      <w:r>
        <w:rPr>
          <w:rFonts w:hint="default" w:ascii="Times New Roman" w:hAnsi="Times New Roman" w:eastAsia="仿宋_GB2312" w:cs="Times New Roman"/>
          <w:color w:val="auto"/>
          <w:sz w:val="32"/>
          <w:szCs w:val="32"/>
          <w:highlight w:val="none"/>
        </w:rPr>
        <w:t>小姐</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联系电话：31702127</w:t>
      </w:r>
    </w:p>
    <w:p>
      <w:pPr>
        <w:pStyle w:val="13"/>
        <w:keepNext w:val="0"/>
        <w:keepLines w:val="0"/>
        <w:pageBreakBefore w:val="0"/>
        <w:kinsoku/>
        <w:wordWrap/>
        <w:overflowPunct/>
        <w:topLinePunct w:val="0"/>
        <w:bidi w:val="0"/>
        <w:spacing w:line="560" w:lineRule="exact"/>
        <w:ind w:left="0" w:leftChars="0" w:firstLine="640" w:firstLineChars="200"/>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rPr>
        <w:t>联系地址：广州市黄埔区开创大道3016号广州市东升医院</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二、</w:t>
      </w:r>
      <w:r>
        <w:rPr>
          <w:rFonts w:hint="eastAsia" w:ascii="Times New Roman" w:hAnsi="Times New Roman" w:eastAsia="黑体" w:cs="Times New Roman"/>
          <w:b w:val="0"/>
          <w:bCs w:val="0"/>
          <w:color w:val="auto"/>
          <w:sz w:val="32"/>
          <w:szCs w:val="32"/>
          <w:highlight w:val="none"/>
          <w:lang w:eastAsia="zh-CN"/>
        </w:rPr>
        <w:t>中选人</w:t>
      </w:r>
      <w:r>
        <w:rPr>
          <w:rFonts w:hint="default" w:ascii="Times New Roman" w:hAnsi="Times New Roman" w:eastAsia="黑体" w:cs="Times New Roman"/>
          <w:b w:val="0"/>
          <w:bCs w:val="0"/>
          <w:color w:val="auto"/>
          <w:sz w:val="32"/>
          <w:szCs w:val="32"/>
          <w:highlight w:val="none"/>
          <w:lang w:eastAsia="zh-CN"/>
        </w:rPr>
        <w:t>资格</w:t>
      </w:r>
    </w:p>
    <w:p>
      <w:pPr>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符合《政府采购法》第二十二条所规定的条件</w:t>
      </w:r>
      <w:r>
        <w:rPr>
          <w:rFonts w:hint="default" w:ascii="Times New Roman" w:hAnsi="Times New Roman" w:eastAsia="仿宋_GB2312" w:cs="Times New Roman"/>
          <w:color w:val="auto"/>
          <w:sz w:val="32"/>
          <w:szCs w:val="32"/>
          <w:highlight w:val="none"/>
          <w:lang w:eastAsia="zh-CN"/>
        </w:rPr>
        <w:t>（提供书面声明函，格式自拟）。</w:t>
      </w:r>
    </w:p>
    <w:p>
      <w:pPr>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本项目的特定资格要求：比选申请人应具有</w:t>
      </w:r>
      <w:r>
        <w:rPr>
          <w:rFonts w:hint="eastAsia" w:ascii="Times New Roman" w:hAnsi="Times New Roman" w:eastAsia="仿宋_GB2312" w:cs="Times New Roman"/>
          <w:color w:val="auto"/>
          <w:sz w:val="32"/>
          <w:szCs w:val="32"/>
          <w:highlight w:val="none"/>
          <w:lang w:eastAsia="zh-CN"/>
        </w:rPr>
        <w:t>施工劳务资质（不分等级），承装（修、试）电力设施许可证（承装类五级、承修类五级、承试类五级）。</w:t>
      </w:r>
    </w:p>
    <w:p>
      <w:pPr>
        <w:pStyle w:val="2"/>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本项目不接受联合体</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三、比选流程</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（一）比选公示</w:t>
      </w:r>
    </w:p>
    <w:p>
      <w:pPr>
        <w:keepNext w:val="0"/>
        <w:keepLines w:val="0"/>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2025年广州市东升医院污水处理设备采购项目</w:t>
      </w:r>
      <w:r>
        <w:rPr>
          <w:rFonts w:hint="default" w:ascii="Times New Roman" w:hAnsi="Times New Roman" w:eastAsia="仿宋_GB2312" w:cs="Times New Roman"/>
          <w:color w:val="auto"/>
          <w:sz w:val="32"/>
          <w:szCs w:val="32"/>
          <w:highlight w:val="none"/>
          <w:lang w:val="en-US"/>
        </w:rPr>
        <w:t>公告于本院官方网站公示，公示时间</w:t>
      </w:r>
      <w:r>
        <w:rPr>
          <w:rFonts w:hint="eastAsia" w:ascii="Times New Roman" w:hAnsi="Times New Roman" w:eastAsia="仿宋_GB2312" w:cs="Times New Roman"/>
          <w:color w:val="auto"/>
          <w:sz w:val="32"/>
          <w:szCs w:val="32"/>
          <w:highlight w:val="none"/>
          <w:lang w:val="en-US" w:eastAsia="zh-CN"/>
        </w:rPr>
        <w:t>2025年6月5日至6月9日，</w:t>
      </w:r>
      <w:r>
        <w:rPr>
          <w:rFonts w:hint="default" w:ascii="Times New Roman" w:hAnsi="Times New Roman" w:eastAsia="仿宋_GB2312" w:cs="Times New Roman"/>
          <w:color w:val="auto"/>
          <w:sz w:val="32"/>
          <w:szCs w:val="32"/>
          <w:highlight w:val="none"/>
          <w:lang w:val="en-US"/>
        </w:rPr>
        <w:t>为3个工作日。</w:t>
      </w:r>
    </w:p>
    <w:p>
      <w:pPr>
        <w:keepNext w:val="0"/>
        <w:keepLines w:val="0"/>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lang w:val="en-US"/>
        </w:rPr>
        <w:t>（二）接受</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rPr>
        <w:t>递交比选文件</w:t>
      </w:r>
    </w:p>
    <w:p>
      <w:pPr>
        <w:keepNext w:val="0"/>
        <w:keepLines w:val="0"/>
        <w:pageBreakBefore w:val="0"/>
        <w:numPr>
          <w:ilvl w:val="0"/>
          <w:numId w:val="0"/>
        </w:numPr>
        <w:kinsoku/>
        <w:wordWrap/>
        <w:overflowPunct/>
        <w:topLinePunct w:val="0"/>
        <w:bidi w:val="0"/>
        <w:spacing w:line="560" w:lineRule="exact"/>
        <w:ind w:firstLine="640" w:firstLineChars="200"/>
        <w:jc w:val="left"/>
        <w:rPr>
          <w:rFonts w:ascii="Times New Roman" w:hAnsi="Times New Roman" w:eastAsia="仿宋_GB2312" w:cs="Times New Roman"/>
          <w:color w:val="auto"/>
          <w:sz w:val="32"/>
          <w:szCs w:val="32"/>
          <w:highlight w:val="none"/>
          <w:lang w:val="zh-TW"/>
        </w:rPr>
      </w:pPr>
      <w:r>
        <w:rPr>
          <w:rFonts w:hint="eastAsia" w:ascii="Times New Roman" w:hAnsi="Times New Roman" w:eastAsia="仿宋_GB2312" w:cs="Times New Roman"/>
          <w:color w:val="auto"/>
          <w:sz w:val="32"/>
          <w:szCs w:val="32"/>
          <w:highlight w:val="none"/>
          <w:lang w:val="en-US" w:eastAsia="zh-CN"/>
        </w:rPr>
        <w:t>比选申请人</w:t>
      </w:r>
      <w:r>
        <w:rPr>
          <w:rFonts w:hint="default" w:ascii="Times New Roman" w:hAnsi="Times New Roman" w:eastAsia="仿宋_GB2312" w:cs="Times New Roman"/>
          <w:color w:val="auto"/>
          <w:sz w:val="32"/>
          <w:szCs w:val="32"/>
          <w:highlight w:val="none"/>
          <w:lang w:val="en-US"/>
        </w:rPr>
        <w:t>向</w:t>
      </w:r>
      <w:r>
        <w:rPr>
          <w:rFonts w:hint="default" w:ascii="Times New Roman" w:hAnsi="Times New Roman" w:eastAsia="仿宋_GB2312" w:cs="Times New Roman"/>
          <w:color w:val="auto"/>
          <w:sz w:val="32"/>
          <w:szCs w:val="32"/>
          <w:highlight w:val="none"/>
          <w:lang w:val="en-US" w:eastAsia="zh-CN"/>
        </w:rPr>
        <w:t>院招标办</w:t>
      </w:r>
      <w:r>
        <w:rPr>
          <w:rFonts w:hint="default" w:ascii="Times New Roman" w:hAnsi="Times New Roman" w:eastAsia="仿宋_GB2312" w:cs="Times New Roman"/>
          <w:color w:val="auto"/>
          <w:sz w:val="32"/>
          <w:szCs w:val="32"/>
          <w:highlight w:val="none"/>
          <w:lang w:val="en-US"/>
        </w:rPr>
        <w:t>报名、递交比选资格</w:t>
      </w:r>
      <w:r>
        <w:rPr>
          <w:rFonts w:hint="default" w:ascii="Times New Roman" w:hAnsi="Times New Roman" w:eastAsia="仿宋_GB2312" w:cs="Times New Roman"/>
          <w:color w:val="auto"/>
          <w:sz w:val="32"/>
          <w:szCs w:val="32"/>
          <w:highlight w:val="none"/>
          <w:lang w:val="zh-TW"/>
        </w:rPr>
        <w:t>文件及比选资料</w:t>
      </w:r>
      <w:r>
        <w:rPr>
          <w:rFonts w:hint="default" w:ascii="Times New Roman" w:hAnsi="Times New Roman" w:eastAsia="仿宋_GB2312" w:cs="Times New Roman"/>
          <w:color w:val="auto"/>
          <w:sz w:val="32"/>
          <w:szCs w:val="32"/>
          <w:highlight w:val="none"/>
        </w:rPr>
        <w:t>一式两份</w:t>
      </w:r>
      <w:r>
        <w:rPr>
          <w:rFonts w:hint="default" w:ascii="Times New Roman" w:hAnsi="Times New Roman" w:eastAsia="仿宋_GB2312" w:cs="Times New Roman"/>
          <w:color w:val="auto"/>
          <w:sz w:val="32"/>
          <w:szCs w:val="32"/>
          <w:highlight w:val="none"/>
          <w:lang w:eastAsia="zh-CN"/>
        </w:rPr>
        <w:t>（另附</w:t>
      </w:r>
      <w:r>
        <w:rPr>
          <w:rFonts w:hint="default" w:ascii="Times New Roman" w:hAnsi="Times New Roman" w:eastAsia="仿宋_GB2312" w:cs="Times New Roman"/>
          <w:color w:val="auto"/>
          <w:sz w:val="32"/>
          <w:szCs w:val="32"/>
          <w:highlight w:val="none"/>
          <w:lang w:val="en-US" w:eastAsia="zh-CN"/>
        </w:rPr>
        <w:t>u盘电子版比选文件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TW"/>
        </w:rPr>
        <w:t>。比选资格文件及比选资料</w:t>
      </w:r>
      <w:r>
        <w:rPr>
          <w:rFonts w:hint="default" w:ascii="Times New Roman" w:hAnsi="Times New Roman" w:eastAsia="仿宋_GB2312" w:cs="Times New Roman"/>
          <w:color w:val="auto"/>
          <w:sz w:val="32"/>
          <w:szCs w:val="32"/>
          <w:highlight w:val="none"/>
          <w:lang w:val="zh-TW" w:eastAsia="zh-CN"/>
        </w:rPr>
        <w:t>（含</w:t>
      </w:r>
      <w:r>
        <w:rPr>
          <w:rFonts w:hint="default" w:ascii="Times New Roman" w:hAnsi="Times New Roman" w:eastAsia="仿宋_GB2312" w:cs="Times New Roman"/>
          <w:color w:val="auto"/>
          <w:sz w:val="32"/>
          <w:szCs w:val="32"/>
          <w:highlight w:val="none"/>
          <w:lang w:val="en-US" w:eastAsia="zh-CN"/>
        </w:rPr>
        <w:t>u盘电子版比选文件</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rPr>
        <w:t>均</w:t>
      </w:r>
      <w:r>
        <w:rPr>
          <w:rFonts w:hint="default" w:ascii="Times New Roman" w:hAnsi="Times New Roman" w:eastAsia="仿宋_GB2312" w:cs="Times New Roman"/>
          <w:color w:val="auto"/>
          <w:sz w:val="32"/>
          <w:szCs w:val="32"/>
          <w:highlight w:val="none"/>
          <w:lang w:val="zh-TW"/>
        </w:rPr>
        <w:t>应为密封件，封口加盖</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lang w:val="zh-TW"/>
        </w:rPr>
        <w:t>骑缝章，封套注明</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rPr>
        <w:t>及参与比选项目</w:t>
      </w:r>
      <w:r>
        <w:rPr>
          <w:rFonts w:hint="default" w:ascii="Times New Roman" w:hAnsi="Times New Roman" w:eastAsia="仿宋_GB2312" w:cs="Times New Roman"/>
          <w:color w:val="auto"/>
          <w:sz w:val="32"/>
          <w:szCs w:val="32"/>
          <w:highlight w:val="none"/>
          <w:lang w:val="zh-TW"/>
        </w:rPr>
        <w:t>全称。</w:t>
      </w:r>
      <w:r>
        <w:rPr>
          <w:rFonts w:hint="default" w:ascii="Times New Roman" w:hAnsi="Times New Roman" w:eastAsia="仿宋_GB2312" w:cs="Times New Roman"/>
          <w:color w:val="auto"/>
          <w:sz w:val="32"/>
          <w:szCs w:val="32"/>
          <w:highlight w:val="none"/>
        </w:rPr>
        <w:t>于</w:t>
      </w:r>
      <w:r>
        <w:rPr>
          <w:rFonts w:hint="eastAsia" w:ascii="Times New Roman" w:hAnsi="Times New Roman" w:eastAsia="仿宋_GB2312" w:cs="Times New Roman"/>
          <w:color w:val="auto"/>
          <w:sz w:val="32"/>
          <w:szCs w:val="32"/>
          <w:highlight w:val="none"/>
          <w:lang w:val="en-US" w:eastAsia="zh-CN"/>
        </w:rPr>
        <w:t>2025年6月11日16点前</w:t>
      </w:r>
      <w:r>
        <w:rPr>
          <w:rFonts w:hint="default" w:ascii="Times New Roman" w:hAnsi="Times New Roman" w:eastAsia="仿宋_GB2312" w:cs="Times New Roman"/>
          <w:color w:val="auto"/>
          <w:sz w:val="32"/>
          <w:szCs w:val="32"/>
          <w:highlight w:val="none"/>
          <w:lang w:val="zh-TW"/>
        </w:rPr>
        <w:t>送到指定地点：</w:t>
      </w:r>
      <w:r>
        <w:rPr>
          <w:rFonts w:ascii="Times New Roman" w:hAnsi="Times New Roman" w:eastAsia="仿宋_GB2312" w:cs="Times New Roman"/>
          <w:color w:val="auto"/>
          <w:sz w:val="32"/>
          <w:szCs w:val="32"/>
          <w:highlight w:val="none"/>
          <w:lang w:val="zh-TW"/>
        </w:rPr>
        <w:t>广州市黄埔区开创大道3016号广州市东升医院</w:t>
      </w:r>
      <w:r>
        <w:rPr>
          <w:rFonts w:hint="default" w:ascii="Times New Roman" w:hAnsi="Times New Roman" w:eastAsia="仿宋_GB2312" w:cs="Times New Roman"/>
          <w:color w:val="auto"/>
          <w:sz w:val="32"/>
          <w:szCs w:val="32"/>
          <w:highlight w:val="none"/>
          <w:lang w:val="zh-TW" w:eastAsia="zh-CN"/>
        </w:rPr>
        <w:t>一楼招标办。</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（三）评选办法</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按照《广州市东升医院自行采购工作细则》组建评选小组，比选采用综合评分法，评选小组按照综合评分最高选出</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lang w:val="zh-TW"/>
        </w:rPr>
        <w:t>。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（四）</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lang w:val="zh-TW"/>
        </w:rPr>
        <w:t>的产生</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比选小组根据评审结果确定</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lang w:val="zh-TW"/>
        </w:rPr>
        <w:t>并做好记录。</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（五）公示比选结果</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比选结果在总院对外公告栏及本院官方网站公示，公示时间为1个工作日。</w:t>
      </w:r>
    </w:p>
    <w:p>
      <w:pPr>
        <w:keepNext w:val="0"/>
        <w:keepLines w:val="0"/>
        <w:pageBreakBefore w:val="0"/>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（六）发出中选通知书并签订合同</w:t>
      </w:r>
    </w:p>
    <w:p>
      <w:pPr>
        <w:keepNext w:val="0"/>
        <w:keepLines w:val="0"/>
        <w:pageBreakBefore w:val="0"/>
        <w:kinsoku/>
        <w:wordWrap/>
        <w:overflowPunct/>
        <w:topLinePunct w:val="0"/>
        <w:bidi w:val="0"/>
        <w:spacing w:line="560" w:lineRule="exact"/>
        <w:ind w:firstLine="640" w:firstLineChars="200"/>
        <w:outlineLvl w:val="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zh-TW"/>
        </w:rPr>
        <w:t>比选结果公示无异议后发出中选通知书，并根据《广州市东升医院合同管理办法》相关规定</w:t>
      </w:r>
      <w:r>
        <w:rPr>
          <w:rFonts w:hint="default" w:ascii="Times New Roman" w:hAnsi="Times New Roman" w:eastAsia="仿宋_GB2312" w:cs="Times New Roman"/>
          <w:color w:val="auto"/>
          <w:sz w:val="32"/>
          <w:szCs w:val="32"/>
          <w:highlight w:val="none"/>
          <w:lang w:val="zh-TW" w:eastAsia="zh-CN"/>
        </w:rPr>
        <w:t>由经办部门</w:t>
      </w:r>
      <w:r>
        <w:rPr>
          <w:rFonts w:hint="default" w:ascii="Times New Roman" w:hAnsi="Times New Roman" w:eastAsia="仿宋_GB2312" w:cs="Times New Roman"/>
          <w:color w:val="auto"/>
          <w:sz w:val="32"/>
          <w:szCs w:val="32"/>
          <w:highlight w:val="none"/>
          <w:lang w:val="zh-TW"/>
        </w:rPr>
        <w:t>做好合同审批工作，合同经院内审批后由</w:t>
      </w:r>
      <w:r>
        <w:rPr>
          <w:rFonts w:hint="default" w:ascii="Times New Roman" w:hAnsi="Times New Roman" w:eastAsia="仿宋_GB2312" w:cs="Times New Roman"/>
          <w:color w:val="auto"/>
          <w:sz w:val="32"/>
          <w:szCs w:val="32"/>
          <w:highlight w:val="none"/>
          <w:lang w:val="en-US" w:eastAsia="zh-CN"/>
        </w:rPr>
        <w:t>经办部门</w:t>
      </w:r>
      <w:r>
        <w:rPr>
          <w:rFonts w:hint="default" w:ascii="Times New Roman" w:hAnsi="Times New Roman" w:eastAsia="仿宋_GB2312" w:cs="Times New Roman"/>
          <w:color w:val="auto"/>
          <w:sz w:val="32"/>
          <w:szCs w:val="32"/>
          <w:highlight w:val="none"/>
          <w:lang w:val="zh-TW"/>
        </w:rPr>
        <w:t>与</w:t>
      </w:r>
      <w:r>
        <w:rPr>
          <w:rFonts w:hint="eastAsia" w:ascii="Times New Roman" w:hAnsi="Times New Roman" w:eastAsia="仿宋_GB2312" w:cs="Times New Roman"/>
          <w:color w:val="auto"/>
          <w:sz w:val="32"/>
          <w:szCs w:val="32"/>
          <w:highlight w:val="none"/>
          <w:lang w:val="zh-TW" w:eastAsia="zh-CN"/>
        </w:rPr>
        <w:t>中选人</w:t>
      </w:r>
      <w:r>
        <w:rPr>
          <w:rFonts w:hint="default" w:ascii="Times New Roman" w:hAnsi="Times New Roman" w:eastAsia="仿宋_GB2312" w:cs="Times New Roman"/>
          <w:color w:val="auto"/>
          <w:sz w:val="32"/>
          <w:szCs w:val="32"/>
          <w:highlight w:val="none"/>
          <w:lang w:val="zh-TW"/>
        </w:rPr>
        <w:t>签订合同。</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0"/>
        <w:rPr>
          <w:rFonts w:hint="default" w:ascii="Times New Roman" w:hAnsi="Times New Roman" w:eastAsia="黑体" w:cs="Times New Roman"/>
          <w:color w:val="auto"/>
          <w:sz w:val="32"/>
          <w:szCs w:val="32"/>
          <w:highlight w:val="none"/>
        </w:rPr>
      </w:pPr>
    </w:p>
    <w:p>
      <w:pPr>
        <w:pStyle w:val="12"/>
        <w:keepNext w:val="0"/>
        <w:keepLines w:val="0"/>
        <w:pageBreakBefore w:val="0"/>
        <w:kinsoku/>
        <w:wordWrap/>
        <w:overflowPunct/>
        <w:topLinePunct w:val="0"/>
        <w:bidi w:val="0"/>
        <w:spacing w:before="0" w:beforeAutospacing="0" w:after="0" w:afterAutospacing="0" w:line="560" w:lineRule="exact"/>
        <w:ind w:firstLine="640" w:firstLineChars="200"/>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附件：1.采购需求</w:t>
      </w:r>
    </w:p>
    <w:p>
      <w:pPr>
        <w:pStyle w:val="12"/>
        <w:keepNext w:val="0"/>
        <w:keepLines w:val="0"/>
        <w:pageBreakBefore w:val="0"/>
        <w:kinsoku/>
        <w:wordWrap/>
        <w:overflowPunct/>
        <w:topLinePunct w:val="0"/>
        <w:bidi w:val="0"/>
        <w:spacing w:before="0" w:beforeAutospacing="0" w:after="0" w:afterAutospacing="0" w:line="560" w:lineRule="exact"/>
        <w:ind w:firstLine="1600" w:firstLineChars="500"/>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2.评审办法</w:t>
      </w:r>
    </w:p>
    <w:p>
      <w:pPr>
        <w:pStyle w:val="12"/>
        <w:keepNext w:val="0"/>
        <w:keepLines w:val="0"/>
        <w:pageBreakBefore w:val="0"/>
        <w:kinsoku/>
        <w:wordWrap/>
        <w:overflowPunct/>
        <w:topLinePunct w:val="0"/>
        <w:bidi w:val="0"/>
        <w:spacing w:before="0" w:beforeAutospacing="0" w:after="0" w:afterAutospacing="0" w:line="560" w:lineRule="exact"/>
        <w:ind w:left="0" w:leftChars="0" w:firstLine="1600" w:firstLineChars="500"/>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3.比选申请文件格式及要求</w:t>
      </w:r>
    </w:p>
    <w:p>
      <w:pPr>
        <w:pStyle w:val="12"/>
        <w:keepNext w:val="0"/>
        <w:keepLines w:val="0"/>
        <w:pageBreakBefore w:val="0"/>
        <w:kinsoku/>
        <w:wordWrap/>
        <w:overflowPunct/>
        <w:topLinePunct w:val="0"/>
        <w:bidi w:val="0"/>
        <w:spacing w:before="0" w:beforeAutospacing="0" w:after="0" w:afterAutospacing="0" w:line="560" w:lineRule="exact"/>
        <w:ind w:left="1596" w:leftChars="760"/>
        <w:outlineLvl w:val="1"/>
        <w:rPr>
          <w:rFonts w:hint="default" w:ascii="Times New Roman" w:hAnsi="Times New Roman" w:eastAsia="黑体" w:cs="Times New Roman"/>
          <w:color w:val="auto"/>
          <w:sz w:val="32"/>
          <w:szCs w:val="32"/>
          <w:highlight w:val="none"/>
        </w:rPr>
      </w:pPr>
    </w:p>
    <w:p>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 xml:space="preserve">               </w:t>
      </w:r>
    </w:p>
    <w:p>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仿宋_GB2312" w:cs="Times New Roman"/>
          <w:color w:val="auto"/>
          <w:kern w:val="2"/>
          <w:sz w:val="32"/>
          <w:szCs w:val="32"/>
          <w:highlight w:val="none"/>
          <w:lang w:val="zh-TW"/>
        </w:rPr>
      </w:pPr>
    </w:p>
    <w:p>
      <w:pPr>
        <w:pStyle w:val="12"/>
        <w:keepNext w:val="0"/>
        <w:keepLines w:val="0"/>
        <w:pageBreakBefore w:val="0"/>
        <w:kinsoku/>
        <w:wordWrap/>
        <w:overflowPunct/>
        <w:topLinePunct w:val="0"/>
        <w:bidi w:val="0"/>
        <w:spacing w:before="0" w:beforeAutospacing="0" w:after="0" w:afterAutospacing="0" w:line="560" w:lineRule="exact"/>
        <w:jc w:val="center"/>
        <w:outlineLvl w:val="1"/>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zh-TW"/>
        </w:rPr>
        <w:t>广州市东升医院</w:t>
      </w:r>
    </w:p>
    <w:p>
      <w:pPr>
        <w:pStyle w:val="12"/>
        <w:keepNext w:val="0"/>
        <w:keepLines w:val="0"/>
        <w:pageBreakBefore w:val="0"/>
        <w:kinsoku/>
        <w:wordWrap/>
        <w:overflowPunct/>
        <w:topLinePunct w:val="0"/>
        <w:bidi w:val="0"/>
        <w:spacing w:before="0" w:beforeAutospacing="0" w:after="0" w:afterAutospacing="0" w:line="560" w:lineRule="exact"/>
        <w:jc w:val="right"/>
        <w:outlineLvl w:val="1"/>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kern w:val="2"/>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rPr>
        <w:t>2025</w:t>
      </w:r>
      <w:r>
        <w:rPr>
          <w:rFonts w:hint="default" w:ascii="Times New Roman" w:hAnsi="Times New Roman" w:eastAsia="仿宋_GB2312" w:cs="Times New Roman"/>
          <w:color w:val="auto"/>
          <w:kern w:val="2"/>
          <w:sz w:val="32"/>
          <w:szCs w:val="32"/>
          <w:highlight w:val="none"/>
          <w:lang w:val="zh-TW"/>
        </w:rPr>
        <w:t>年</w:t>
      </w:r>
      <w:r>
        <w:rPr>
          <w:rFonts w:hint="eastAsia" w:ascii="Times New Roman" w:hAnsi="Times New Roman" w:eastAsia="仿宋_GB2312" w:cs="Times New Roman"/>
          <w:color w:val="auto"/>
          <w:kern w:val="2"/>
          <w:sz w:val="32"/>
          <w:szCs w:val="32"/>
          <w:highlight w:val="none"/>
          <w:lang w:val="en-US" w:eastAsia="zh-CN"/>
        </w:rPr>
        <w:t>6</w:t>
      </w:r>
      <w:r>
        <w:rPr>
          <w:rFonts w:hint="default" w:ascii="Times New Roman" w:hAnsi="Times New Roman" w:eastAsia="仿宋_GB2312" w:cs="Times New Roman"/>
          <w:color w:val="auto"/>
          <w:kern w:val="2"/>
          <w:sz w:val="32"/>
          <w:szCs w:val="32"/>
          <w:highlight w:val="none"/>
          <w:lang w:val="zh-TW"/>
        </w:rPr>
        <w:t>月</w:t>
      </w:r>
      <w:r>
        <w:rPr>
          <w:rFonts w:hint="eastAsia"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lang w:val="zh-TW"/>
        </w:rPr>
        <w:t>日</w:t>
      </w: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widowControl w:val="0"/>
        <w:numPr>
          <w:ilvl w:val="0"/>
          <w:numId w:val="0"/>
        </w:numPr>
        <w:kinsoku/>
        <w:wordWrap/>
        <w:overflowPunct/>
        <w:topLinePunct w:val="0"/>
        <w:bidi w:val="0"/>
        <w:adjustRightInd/>
        <w:snapToGrid/>
        <w:spacing w:line="560" w:lineRule="exact"/>
        <w:ind w:left="0" w:firstLine="0"/>
        <w:textAlignment w:val="auto"/>
        <w:rPr>
          <w:rFonts w:hint="default" w:ascii="Times New Roman" w:hAnsi="Times New Roman" w:eastAsia="黑体" w:cs="Times New Roman"/>
          <w:color w:val="auto"/>
          <w:sz w:val="32"/>
          <w:szCs w:val="32"/>
          <w:highlight w:val="none"/>
          <w:lang w:eastAsia="zh-CN"/>
        </w:rPr>
      </w:pPr>
    </w:p>
    <w:p>
      <w:pPr>
        <w:pStyle w:val="2"/>
        <w:spacing w:line="560" w:lineRule="exact"/>
        <w:ind w:left="0" w:firstLine="0"/>
        <w:rPr>
          <w:rFonts w:hint="default" w:ascii="Times New Roman" w:hAnsi="Times New Roman" w:eastAsia="黑体" w:cs="Times New Roman"/>
          <w:color w:val="auto"/>
          <w:sz w:val="32"/>
          <w:szCs w:val="32"/>
          <w:highlight w:val="none"/>
        </w:rPr>
      </w:pPr>
    </w:p>
    <w:p>
      <w:pPr>
        <w:pStyle w:val="2"/>
        <w:spacing w:line="560" w:lineRule="exact"/>
        <w:ind w:left="0" w:firstLine="0"/>
        <w:rPr>
          <w:rFonts w:hint="default" w:ascii="Times New Roman" w:hAnsi="Times New Roman" w:eastAsia="黑体" w:cs="Times New Roman"/>
          <w:color w:val="auto"/>
          <w:sz w:val="32"/>
          <w:szCs w:val="32"/>
          <w:highlight w:val="none"/>
        </w:rPr>
      </w:pPr>
    </w:p>
    <w:p>
      <w:pPr>
        <w:pStyle w:val="2"/>
        <w:spacing w:line="560" w:lineRule="exact"/>
        <w:ind w:left="0" w:firstLine="0"/>
        <w:rPr>
          <w:rFonts w:hint="default" w:ascii="Times New Roman" w:hAnsi="Times New Roman" w:eastAsia="方正小标宋简体" w:cs="Times New Roman"/>
          <w:color w:val="auto"/>
          <w:sz w:val="44"/>
          <w:szCs w:val="32"/>
          <w:highlight w:val="none"/>
          <w:lang w:val="en-US" w:eastAsia="zh-CN"/>
        </w:rPr>
      </w:pPr>
      <w:r>
        <w:rPr>
          <w:rFonts w:hint="default" w:ascii="Times New Roman" w:hAnsi="Times New Roman" w:eastAsia="黑体" w:cs="Times New Roman"/>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32"/>
          <w:highlight w:val="none"/>
          <w:lang w:val="en-US" w:eastAsia="zh-CN"/>
        </w:rPr>
      </w:pPr>
      <w:r>
        <w:rPr>
          <w:rFonts w:hint="default" w:ascii="Times New Roman" w:hAnsi="Times New Roman" w:eastAsia="方正小标宋简体" w:cs="Times New Roman"/>
          <w:color w:val="auto"/>
          <w:sz w:val="44"/>
          <w:szCs w:val="32"/>
          <w:highlight w:val="none"/>
          <w:lang w:val="en-US" w:eastAsia="zh-CN"/>
        </w:rPr>
        <w:t>采购需求</w:t>
      </w:r>
    </w:p>
    <w:p>
      <w:pPr>
        <w:pStyle w:val="2"/>
        <w:keepNext w:val="0"/>
        <w:keepLines w:val="0"/>
        <w:pageBreakBefore w:val="0"/>
        <w:widowControl w:val="0"/>
        <w:numPr>
          <w:ilvl w:val="0"/>
          <w:numId w:val="0"/>
        </w:numPr>
        <w:kinsoku/>
        <w:wordWrap/>
        <w:overflowPunct/>
        <w:topLinePunct w:val="0"/>
        <w:bidi w:val="0"/>
        <w:adjustRightInd/>
        <w:snapToGrid/>
        <w:spacing w:line="560" w:lineRule="exact"/>
        <w:ind w:left="0" w:firstLine="0"/>
        <w:textAlignment w:val="auto"/>
        <w:rPr>
          <w:rFonts w:hint="default" w:ascii="Times New Roman" w:hAnsi="Times New Roman" w:eastAsia="黑体" w:cs="Times New Roman"/>
          <w:color w:val="auto"/>
          <w:sz w:val="32"/>
          <w:szCs w:val="32"/>
          <w:highlight w:val="none"/>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项目基本要求</w:t>
      </w:r>
    </w:p>
    <w:tbl>
      <w:tblPr>
        <w:tblStyle w:val="14"/>
        <w:tblpPr w:leftFromText="180" w:rightFromText="180" w:vertAnchor="text" w:horzAnchor="page" w:tblpX="1853"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868"/>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064"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内容</w:t>
            </w:r>
          </w:p>
        </w:tc>
        <w:tc>
          <w:tcPr>
            <w:tcW w:w="2868"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数量</w:t>
            </w:r>
          </w:p>
        </w:tc>
        <w:tc>
          <w:tcPr>
            <w:tcW w:w="2712"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最高限价</w:t>
            </w:r>
          </w:p>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64"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202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年广州市东升医院污水处理设备采购项目</w:t>
            </w:r>
          </w:p>
        </w:tc>
        <w:tc>
          <w:tcPr>
            <w:tcW w:w="2868"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highlight w:val="none"/>
                <w:lang w:val="en-US" w:eastAsia="zh-CN"/>
              </w:rPr>
              <w:t>1套</w:t>
            </w:r>
          </w:p>
        </w:tc>
        <w:tc>
          <w:tcPr>
            <w:tcW w:w="2712" w:type="dxa"/>
            <w:noWrap w:val="0"/>
            <w:vAlign w:val="center"/>
          </w:tcPr>
          <w:p>
            <w:pPr>
              <w:keepNext w:val="0"/>
              <w:keepLines w:val="0"/>
              <w:pageBreakBefore w:val="0"/>
              <w:kinsoku/>
              <w:wordWrap/>
              <w:overflowPunct/>
              <w:topLinePunct w:val="0"/>
              <w:bidi w:val="0"/>
              <w:spacing w:line="56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highlight w:val="none"/>
                <w:lang w:val="en-US" w:eastAsia="zh-CN"/>
              </w:rPr>
              <w:t>23.94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kern w:val="2"/>
          <w:sz w:val="32"/>
          <w:szCs w:val="32"/>
          <w:highlight w:val="none"/>
          <w:lang w:val="en-US" w:eastAsia="zh-CN" w:bidi="ar-SA"/>
        </w:rPr>
        <w:t>、</w:t>
      </w:r>
      <w:r>
        <w:rPr>
          <w:rFonts w:hint="eastAsia" w:ascii="黑体" w:hAnsi="黑体" w:eastAsia="黑体" w:cs="黑体"/>
          <w:sz w:val="32"/>
          <w:szCs w:val="32"/>
          <w:lang w:eastAsia="zh-CN"/>
        </w:rPr>
        <w:t>采购内容及基本要求</w:t>
      </w:r>
    </w:p>
    <w:p>
      <w:pPr>
        <w:pStyle w:val="28"/>
        <w:keepNext w:val="0"/>
        <w:keepLines w:val="0"/>
        <w:pageBreakBefore w:val="0"/>
        <w:kinsoku/>
        <w:wordWrap/>
        <w:overflowPunct/>
        <w:topLinePunct w:val="0"/>
        <w:bidi w:val="0"/>
        <w:spacing w:line="560" w:lineRule="exact"/>
        <w:ind w:firstLine="642" w:firstLineChars="200"/>
        <w:textAlignment w:val="auto"/>
        <w:outlineLvl w:val="9"/>
        <w:rPr>
          <w:rStyle w:val="16"/>
          <w:rFonts w:hint="eastAsia" w:ascii="楷体_GB2312" w:hAnsi="楷体_GB2312" w:eastAsia="楷体_GB2312" w:cs="楷体_GB2312"/>
          <w:b/>
          <w:bCs/>
          <w:sz w:val="32"/>
          <w:szCs w:val="32"/>
          <w:lang w:val="en-US" w:eastAsia="zh-CN"/>
        </w:rPr>
      </w:pPr>
      <w:r>
        <w:rPr>
          <w:rStyle w:val="16"/>
          <w:rFonts w:hint="eastAsia" w:ascii="楷体_GB2312" w:hAnsi="楷体_GB2312" w:eastAsia="楷体_GB2312" w:cs="楷体_GB2312"/>
          <w:b/>
          <w:bCs/>
          <w:sz w:val="32"/>
          <w:szCs w:val="32"/>
          <w:lang w:val="en-US" w:eastAsia="zh-CN"/>
        </w:rPr>
        <w:t>（一）</w:t>
      </w:r>
      <w:r>
        <w:rPr>
          <w:rStyle w:val="16"/>
          <w:rFonts w:hint="default" w:ascii="楷体_GB2312" w:hAnsi="楷体_GB2312" w:eastAsia="楷体_GB2312" w:cs="楷体_GB2312"/>
          <w:b/>
          <w:bCs/>
          <w:sz w:val="32"/>
          <w:szCs w:val="32"/>
          <w:lang w:val="en-US" w:eastAsia="zh-CN"/>
        </w:rPr>
        <w:t>污水处理设备</w:t>
      </w:r>
      <w:r>
        <w:rPr>
          <w:rStyle w:val="16"/>
          <w:rFonts w:hint="eastAsia" w:ascii="楷体_GB2312" w:hAnsi="楷体_GB2312" w:eastAsia="楷体_GB2312" w:cs="楷体_GB2312"/>
          <w:b/>
          <w:bCs/>
          <w:sz w:val="32"/>
          <w:szCs w:val="32"/>
          <w:lang w:val="en-US" w:eastAsia="zh-CN"/>
        </w:rPr>
        <w:t>整套技术参数及参考价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109"/>
        <w:gridCol w:w="3287"/>
        <w:gridCol w:w="504"/>
        <w:gridCol w:w="504"/>
        <w:gridCol w:w="814"/>
        <w:gridCol w:w="103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28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特性参数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14"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单价限价</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合计限价</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格栅房</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型式：地面钢结构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规格：1.5mL*0.8mW*1.5mH</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材质：SUS304</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座</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格栅机</w:t>
            </w:r>
          </w:p>
        </w:tc>
        <w:tc>
          <w:tcPr>
            <w:tcW w:w="3287" w:type="dxa"/>
            <w:noWrap w:val="0"/>
            <w:vAlign w:val="center"/>
          </w:tcPr>
          <w:p>
            <w:pPr>
              <w:widowControl/>
              <w:spacing w:line="28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型式：回转式格栅机</w:t>
            </w:r>
          </w:p>
          <w:p>
            <w:pPr>
              <w:widowControl/>
              <w:spacing w:line="2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参数：</w:t>
            </w:r>
            <w:r>
              <w:rPr>
                <w:rFonts w:hint="eastAsia" w:ascii="宋体" w:hAnsi="宋体" w:eastAsia="宋体" w:cs="宋体"/>
                <w:color w:val="000000"/>
                <w:sz w:val="21"/>
                <w:szCs w:val="21"/>
              </w:rPr>
              <w:t>渠宽B=0.6m,渠深H=</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m,</w:t>
            </w:r>
          </w:p>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栅距b=10mm,功率N=1.1kW</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材质：不锈钢</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提升泵</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型式：切割式潜污泵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规格：WQK30-15-3.0</w:t>
            </w:r>
          </w:p>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参数：Q=30m</w:t>
            </w:r>
            <w:r>
              <w:rPr>
                <w:rStyle w:val="29"/>
                <w:rFonts w:hint="eastAsia" w:ascii="宋体" w:hAnsi="宋体" w:eastAsia="宋体" w:cs="宋体"/>
                <w:sz w:val="21"/>
                <w:szCs w:val="21"/>
                <w:lang w:val="en-US" w:eastAsia="zh-CN" w:bidi="ar"/>
              </w:rPr>
              <w:t>3</w:t>
            </w:r>
            <w:r>
              <w:rPr>
                <w:rStyle w:val="30"/>
                <w:rFonts w:hint="eastAsia" w:ascii="宋体" w:hAnsi="宋体" w:eastAsia="宋体" w:cs="宋体"/>
                <w:sz w:val="21"/>
                <w:szCs w:val="21"/>
                <w:lang w:val="en-US" w:eastAsia="zh-CN" w:bidi="ar"/>
              </w:rPr>
              <w:t>/h，H=15m,N=3.0kW</w:t>
            </w:r>
          </w:p>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Style w:val="30"/>
                <w:rFonts w:hint="eastAsia" w:ascii="宋体" w:hAnsi="宋体" w:eastAsia="宋体" w:cs="宋体"/>
                <w:sz w:val="21"/>
                <w:szCs w:val="21"/>
                <w:lang w:val="en-US" w:eastAsia="zh-CN" w:bidi="ar"/>
              </w:rPr>
              <w:t>材质：铸铁材质</w:t>
            </w:r>
          </w:p>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Style w:val="30"/>
                <w:rFonts w:hint="eastAsia" w:ascii="宋体" w:hAnsi="宋体" w:eastAsia="宋体" w:cs="宋体"/>
                <w:sz w:val="21"/>
                <w:szCs w:val="21"/>
                <w:lang w:val="en-US" w:eastAsia="zh-CN" w:bidi="ar"/>
              </w:rPr>
              <w:t>说明：1用1备</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7850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15700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液位控制器</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型式：线缆式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参数：0-6mH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材质：ABS</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减震接头</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型式：法兰式</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规格：DN80</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材质：橡胶</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消声止回阀</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型式：法兰式</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规格：DN80</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材质：碳钢</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蝶阀</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型式：对夹蝶阀</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规格：DN80</w:t>
            </w:r>
          </w:p>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材质：碳钢</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套</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0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配水器</w:t>
            </w:r>
            <w:r>
              <w:rPr>
                <w:rFonts w:hint="eastAsia" w:ascii="宋体" w:hAnsi="宋体" w:cs="宋体"/>
                <w:i w:val="0"/>
                <w:iCs w:val="0"/>
                <w:color w:val="000000"/>
                <w:sz w:val="21"/>
                <w:szCs w:val="21"/>
                <w:u w:val="none"/>
                <w:lang w:val="en-US" w:eastAsia="zh-CN"/>
              </w:rPr>
              <w:t>(</w:t>
            </w:r>
            <w:r>
              <w:rPr>
                <w:rFonts w:hint="eastAsia" w:ascii="宋体" w:hAnsi="宋体" w:eastAsia="宋体" w:cs="宋体"/>
                <w:i w:val="0"/>
                <w:iCs w:val="0"/>
                <w:color w:val="000000"/>
                <w:kern w:val="2"/>
                <w:sz w:val="21"/>
                <w:szCs w:val="21"/>
                <w:u w:val="none"/>
                <w:lang w:val="en-US" w:eastAsia="zh-CN" w:bidi="ar-SA"/>
              </w:rPr>
              <w:t>溶药罐</w:t>
            </w:r>
            <w:r>
              <w:rPr>
                <w:rFonts w:hint="eastAsia" w:ascii="宋体" w:hAnsi="宋体" w:cs="宋体"/>
                <w:i w:val="0"/>
                <w:iCs w:val="0"/>
                <w:color w:val="000000"/>
                <w:kern w:val="2"/>
                <w:sz w:val="21"/>
                <w:szCs w:val="21"/>
                <w:u w:val="none"/>
                <w:lang w:val="en-US" w:eastAsia="zh-CN" w:bidi="ar-SA"/>
              </w:rPr>
              <w:t>)</w:t>
            </w:r>
          </w:p>
        </w:tc>
        <w:tc>
          <w:tcPr>
            <w:tcW w:w="328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规格：DN</w:t>
            </w:r>
            <w:r>
              <w:rPr>
                <w:rFonts w:hint="eastAsia" w:ascii="宋体" w:hAnsi="宋体" w:cs="宋体"/>
                <w:i w:val="0"/>
                <w:iCs w:val="0"/>
                <w:color w:val="000000"/>
                <w:sz w:val="21"/>
                <w:szCs w:val="21"/>
                <w:u w:val="none"/>
                <w:lang w:val="en-US" w:eastAsia="zh-CN"/>
              </w:rPr>
              <w:t>20</w:t>
            </w:r>
            <w:r>
              <w:rPr>
                <w:rFonts w:hint="eastAsia" w:ascii="宋体" w:hAnsi="宋体" w:eastAsia="宋体" w:cs="宋体"/>
                <w:i w:val="0"/>
                <w:iCs w:val="0"/>
                <w:color w:val="000000"/>
                <w:sz w:val="21"/>
                <w:szCs w:val="21"/>
                <w:u w:val="none"/>
                <w:lang w:val="en-US" w:eastAsia="zh-CN"/>
              </w:rPr>
              <w:t>0-2C</w:t>
            </w:r>
            <w:r>
              <w:rPr>
                <w:rFonts w:hint="eastAsia" w:ascii="宋体" w:hAnsi="宋体" w:cs="宋体"/>
                <w:i w:val="0"/>
                <w:iCs w:val="0"/>
                <w:color w:val="000000"/>
                <w:sz w:val="21"/>
                <w:szCs w:val="21"/>
                <w:u w:val="none"/>
                <w:lang w:val="en-US" w:eastAsia="zh-CN"/>
              </w:rPr>
              <w:t xml:space="preserve"> PT-2000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材质：P</w:t>
            </w:r>
            <w:r>
              <w:rPr>
                <w:rFonts w:hint="eastAsia" w:ascii="宋体" w:hAnsi="宋体" w:cs="宋体"/>
                <w:i w:val="0"/>
                <w:iCs w:val="0"/>
                <w:color w:val="000000"/>
                <w:sz w:val="21"/>
                <w:szCs w:val="21"/>
                <w:u w:val="none"/>
                <w:lang w:val="en-US" w:eastAsia="zh-CN"/>
              </w:rPr>
              <w:t>E</w:t>
            </w:r>
            <w:r>
              <w:rPr>
                <w:rFonts w:hint="eastAsia" w:ascii="宋体" w:hAnsi="宋体" w:eastAsia="宋体" w:cs="宋体"/>
                <w:i w:val="0"/>
                <w:iCs w:val="0"/>
                <w:color w:val="000000"/>
                <w:sz w:val="21"/>
                <w:szCs w:val="21"/>
                <w:u w:val="none"/>
                <w:lang w:val="en-US" w:eastAsia="zh-CN"/>
              </w:rPr>
              <w:t>材质</w:t>
            </w:r>
            <w:r>
              <w:rPr>
                <w:rFonts w:hint="eastAsia" w:ascii="宋体" w:hAnsi="宋体" w:cs="宋体"/>
                <w:i w:val="0"/>
                <w:iCs w:val="0"/>
                <w:color w:val="000000"/>
                <w:sz w:val="21"/>
                <w:szCs w:val="21"/>
                <w:u w:val="none"/>
                <w:lang w:val="en-US" w:eastAsia="zh-CN"/>
              </w:rPr>
              <w:t>。</w:t>
            </w:r>
            <w:r>
              <w:rPr>
                <w:rFonts w:hint="eastAsia" w:ascii="宋体" w:hAnsi="宋体" w:eastAsia="宋体" w:cs="宋体"/>
                <w:i w:val="0"/>
                <w:iCs w:val="0"/>
                <w:color w:val="000000"/>
                <w:kern w:val="0"/>
                <w:sz w:val="21"/>
                <w:szCs w:val="21"/>
                <w:u w:val="none"/>
                <w:lang w:val="en-US" w:eastAsia="zh-CN" w:bidi="ar"/>
              </w:rPr>
              <w:t>配置：</w:t>
            </w:r>
            <w:r>
              <w:rPr>
                <w:rFonts w:hint="eastAsia" w:ascii="宋体" w:hAnsi="宋体" w:cs="宋体"/>
                <w:i w:val="0"/>
                <w:iCs w:val="0"/>
                <w:color w:val="000000"/>
                <w:kern w:val="0"/>
                <w:sz w:val="21"/>
                <w:szCs w:val="21"/>
                <w:u w:val="none"/>
                <w:lang w:val="en-US" w:eastAsia="zh-CN" w:bidi="ar"/>
              </w:rPr>
              <w:t>智能加药装置</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500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109" w:type="dxa"/>
            <w:noWrap w:val="0"/>
            <w:vAlign w:val="center"/>
          </w:tcPr>
          <w:p>
            <w:pPr>
              <w:keepNext w:val="0"/>
              <w:keepLines w:val="0"/>
              <w:widowControl/>
              <w:suppressLineNumbers w:val="0"/>
              <w:tabs>
                <w:tab w:val="left" w:pos="215"/>
              </w:tabs>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ab/>
            </w:r>
            <w:r>
              <w:rPr>
                <w:rFonts w:hint="eastAsia" w:ascii="宋体" w:hAnsi="宋体" w:cs="宋体"/>
                <w:i w:val="0"/>
                <w:iCs w:val="0"/>
                <w:color w:val="000000"/>
                <w:sz w:val="21"/>
                <w:szCs w:val="21"/>
                <w:u w:val="none"/>
                <w:lang w:val="en-US" w:eastAsia="zh-CN"/>
              </w:rPr>
              <w:t>计量泵</w:t>
            </w:r>
          </w:p>
        </w:tc>
        <w:tc>
          <w:tcPr>
            <w:tcW w:w="328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0.045kW 380v</w:t>
            </w:r>
          </w:p>
        </w:tc>
        <w:tc>
          <w:tcPr>
            <w:tcW w:w="5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台</w:t>
            </w:r>
          </w:p>
        </w:tc>
        <w:tc>
          <w:tcPr>
            <w:tcW w:w="5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1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电磁流量计</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型式：法兰式</w:t>
            </w:r>
          </w:p>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规格：DN80</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1"/>
                <w:szCs w:val="21"/>
                <w:lang w:val="en-US" w:eastAsia="zh-CN"/>
              </w:rPr>
              <w:t>材质：四氟衬里，316L电极</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val="en-US" w:eastAsia="zh-CN"/>
              </w:rPr>
              <w:t>1</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静态混合器</w:t>
            </w:r>
          </w:p>
        </w:tc>
        <w:tc>
          <w:tcPr>
            <w:tcW w:w="328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型式：液压式</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规格：DN80-20</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材质：OVC</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val="en-US" w:eastAsia="zh-CN"/>
              </w:rPr>
              <w:t>2</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PAC溶药罐</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规格：PT-1000</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w:t>
            </w:r>
            <w:r>
              <w:rPr>
                <w:rFonts w:hint="eastAsia" w:ascii="宋体" w:hAnsi="宋体" w:cs="宋体"/>
                <w:i w:val="0"/>
                <w:iCs w:val="0"/>
                <w:color w:val="000000"/>
                <w:kern w:val="0"/>
                <w:sz w:val="21"/>
                <w:szCs w:val="21"/>
                <w:u w:val="none"/>
                <w:lang w:val="en-US" w:eastAsia="zh-CN" w:bidi="ar"/>
              </w:rPr>
              <w:t>E</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配置：防腐搅拌机1台，N=1.5kW</w:t>
            </w:r>
            <w:r>
              <w:rPr>
                <w:rFonts w:hint="eastAsia" w:ascii="宋体" w:hAnsi="宋体" w:cs="宋体"/>
                <w:i w:val="0"/>
                <w:iCs w:val="0"/>
                <w:color w:val="000000"/>
                <w:kern w:val="0"/>
                <w:sz w:val="21"/>
                <w:szCs w:val="21"/>
                <w:u w:val="none"/>
                <w:lang w:val="en-US" w:eastAsia="zh-CN" w:bidi="ar"/>
              </w:rPr>
              <w:t>，智能加药装置</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PAM溶药罐</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规格：PT-1000</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w:t>
            </w:r>
            <w:r>
              <w:rPr>
                <w:rFonts w:hint="eastAsia" w:ascii="宋体" w:hAnsi="宋体" w:cs="宋体"/>
                <w:i w:val="0"/>
                <w:iCs w:val="0"/>
                <w:color w:val="000000"/>
                <w:kern w:val="0"/>
                <w:sz w:val="21"/>
                <w:szCs w:val="21"/>
                <w:u w:val="none"/>
                <w:lang w:val="en-US" w:eastAsia="zh-CN" w:bidi="ar"/>
              </w:rPr>
              <w:t>E</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配置：防腐搅拌机1台，N=2.2kW</w:t>
            </w:r>
            <w:r>
              <w:rPr>
                <w:rFonts w:hint="eastAsia" w:ascii="宋体" w:hAnsi="宋体" w:cs="宋体"/>
                <w:i w:val="0"/>
                <w:iCs w:val="0"/>
                <w:color w:val="000000"/>
                <w:kern w:val="0"/>
                <w:sz w:val="21"/>
                <w:szCs w:val="21"/>
                <w:u w:val="none"/>
                <w:lang w:val="en-US" w:eastAsia="zh-CN" w:bidi="ar"/>
              </w:rPr>
              <w:t>，智能加药装置</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加药泵</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规格：Q=40L/H,N=45W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材质：PVDF </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17000</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气动隔膜泵</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规格：DN50</w:t>
            </w:r>
          </w:p>
          <w:p>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材质：铸铁</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1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8300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压滤机</w:t>
            </w:r>
          </w:p>
        </w:tc>
        <w:tc>
          <w:tcPr>
            <w:tcW w:w="3287" w:type="dxa"/>
            <w:noWrap w:val="0"/>
            <w:vAlign w:val="center"/>
          </w:tcPr>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规格：10m</w:t>
            </w:r>
            <w:r>
              <w:rPr>
                <w:rStyle w:val="29"/>
                <w:rFonts w:hint="eastAsia" w:ascii="宋体" w:hAnsi="宋体" w:eastAsia="宋体" w:cs="宋体"/>
                <w:sz w:val="21"/>
                <w:szCs w:val="21"/>
                <w:lang w:val="en-US" w:eastAsia="zh-CN" w:bidi="ar"/>
              </w:rPr>
              <w:t>2</w:t>
            </w:r>
            <w:r>
              <w:rPr>
                <w:rStyle w:val="30"/>
                <w:rFonts w:hint="eastAsia" w:ascii="宋体" w:hAnsi="宋体" w:eastAsia="宋体" w:cs="宋体"/>
                <w:sz w:val="21"/>
                <w:szCs w:val="21"/>
                <w:lang w:val="en-US" w:eastAsia="zh-CN" w:bidi="ar"/>
              </w:rPr>
              <w:t>,1.5kW。</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Style w:val="30"/>
                <w:rFonts w:hint="eastAsia" w:ascii="宋体" w:hAnsi="宋体" w:eastAsia="宋体" w:cs="宋体"/>
                <w:sz w:val="21"/>
                <w:szCs w:val="21"/>
                <w:lang w:val="en-US" w:eastAsia="zh-CN" w:bidi="ar"/>
              </w:rPr>
              <w:t>更换滤布及变形滤板</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1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val="en-US" w:eastAsia="zh-CN"/>
              </w:rPr>
              <w:t>7</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导流筒</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规格：DN200</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材质：Q235</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13600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val="en-US" w:eastAsia="zh-CN"/>
              </w:rPr>
              <w:t>8</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溢流堰/挡渣板</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规格：Q=25CMH</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材质：复合材料</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val="en-US" w:eastAsia="zh-CN"/>
              </w:rPr>
              <w:t>9</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智能控制柜</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PLC智能控制，与整改后系统匹配</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20</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管道</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2"/>
                <w:sz w:val="21"/>
                <w:szCs w:val="21"/>
                <w:u w:val="none"/>
                <w:lang w:val="en-US" w:eastAsia="zh-CN" w:bidi="ar-SA"/>
              </w:rPr>
              <w:t>管件及</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五金配件综合项</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110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UV消毒器</w:t>
            </w:r>
          </w:p>
        </w:tc>
        <w:tc>
          <w:tcPr>
            <w:tcW w:w="328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0.87kW  220v</w:t>
            </w:r>
          </w:p>
        </w:tc>
        <w:tc>
          <w:tcPr>
            <w:tcW w:w="5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5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10000</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r>
              <w:rPr>
                <w:rFonts w:hint="eastAsia" w:ascii="宋体" w:hAnsi="宋体" w:cs="宋体"/>
                <w:i w:val="0"/>
                <w:iCs w:val="0"/>
                <w:color w:val="000000"/>
                <w:sz w:val="21"/>
                <w:szCs w:val="21"/>
                <w:u w:val="none"/>
                <w:lang w:val="en-US" w:eastAsia="zh-CN"/>
              </w:rPr>
              <w:t>2</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电缆、桥架综合项</w:t>
            </w:r>
          </w:p>
        </w:tc>
        <w:tc>
          <w:tcPr>
            <w:tcW w:w="3287" w:type="dxa"/>
            <w:noWrap w:val="0"/>
            <w:vAlign w:val="center"/>
          </w:tcPr>
          <w:p>
            <w:pPr>
              <w:rPr>
                <w:rFonts w:hint="eastAsia" w:ascii="宋体" w:hAnsi="宋体" w:eastAsia="宋体" w:cs="宋体"/>
                <w:i w:val="0"/>
                <w:iCs w:val="0"/>
                <w:color w:val="000000"/>
                <w:kern w:val="2"/>
                <w:sz w:val="21"/>
                <w:szCs w:val="21"/>
                <w:u w:val="none"/>
                <w:lang w:val="en-US" w:eastAsia="zh-CN" w:bidi="ar-SA"/>
              </w:rPr>
            </w:pP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r>
              <w:rPr>
                <w:rFonts w:hint="eastAsia" w:ascii="宋体" w:hAnsi="宋体" w:cs="宋体"/>
                <w:i w:val="0"/>
                <w:iCs w:val="0"/>
                <w:color w:val="000000"/>
                <w:sz w:val="21"/>
                <w:szCs w:val="21"/>
                <w:u w:val="none"/>
                <w:lang w:val="en-US" w:eastAsia="zh-CN"/>
              </w:rPr>
              <w:t>3</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余氯在线监测仪</w:t>
            </w:r>
          </w:p>
        </w:tc>
        <w:tc>
          <w:tcPr>
            <w:tcW w:w="3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型号：CL-1001</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参数：</w:t>
            </w:r>
            <w:r>
              <w:rPr>
                <w:rFonts w:hint="eastAsia" w:ascii="宋体" w:hAnsi="宋体" w:cs="宋体"/>
                <w:i w:val="0"/>
                <w:iCs w:val="0"/>
                <w:color w:val="000000"/>
                <w:kern w:val="0"/>
                <w:sz w:val="21"/>
                <w:szCs w:val="21"/>
                <w:u w:val="none"/>
                <w:lang w:val="en-US" w:eastAsia="zh-CN" w:bidi="ar"/>
              </w:rPr>
              <w:t>pH值</w:t>
            </w:r>
            <w:r>
              <w:rPr>
                <w:rFonts w:hint="eastAsia" w:ascii="宋体" w:hAnsi="宋体" w:eastAsia="宋体" w:cs="宋体"/>
                <w:i w:val="0"/>
                <w:iCs w:val="0"/>
                <w:color w:val="000000"/>
                <w:kern w:val="0"/>
                <w:sz w:val="21"/>
                <w:szCs w:val="21"/>
                <w:u w:val="none"/>
                <w:lang w:val="en-US" w:eastAsia="zh-CN" w:bidi="ar"/>
              </w:rPr>
              <w:t>0-14，余氯0-20mg/L</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25800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25800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r>
              <w:rPr>
                <w:rFonts w:hint="eastAsia" w:ascii="宋体" w:hAnsi="宋体" w:cs="宋体"/>
                <w:i w:val="0"/>
                <w:iCs w:val="0"/>
                <w:color w:val="000000"/>
                <w:sz w:val="21"/>
                <w:szCs w:val="21"/>
                <w:u w:val="none"/>
                <w:lang w:val="en-US" w:eastAsia="zh-CN"/>
              </w:rPr>
              <w:t>4</w:t>
            </w:r>
          </w:p>
        </w:tc>
        <w:tc>
          <w:tcPr>
            <w:tcW w:w="11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污泥泵</w:t>
            </w:r>
          </w:p>
        </w:tc>
        <w:tc>
          <w:tcPr>
            <w:tcW w:w="3287"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w:t>
            </w:r>
            <w:r>
              <w:rPr>
                <w:rFonts w:hint="eastAsia" w:ascii="宋体" w:hAnsi="宋体" w:cs="宋体"/>
                <w:i w:val="0"/>
                <w:iCs w:val="0"/>
                <w:color w:val="000000"/>
                <w:kern w:val="0"/>
                <w:sz w:val="21"/>
                <w:szCs w:val="21"/>
                <w:u w:val="none"/>
                <w:lang w:val="en-US" w:eastAsia="zh-CN" w:bidi="ar"/>
              </w:rPr>
              <w:t>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G33-65</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功率</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4kW  380v</w:t>
            </w:r>
          </w:p>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参数：Q=</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0m</w:t>
            </w:r>
            <w:r>
              <w:rPr>
                <w:rStyle w:val="29"/>
                <w:rFonts w:hint="eastAsia" w:ascii="宋体" w:hAnsi="宋体" w:eastAsia="宋体" w:cs="宋体"/>
                <w:sz w:val="21"/>
                <w:szCs w:val="21"/>
                <w:lang w:val="en-US" w:eastAsia="zh-CN" w:bidi="ar"/>
              </w:rPr>
              <w:t>3</w:t>
            </w:r>
            <w:r>
              <w:rPr>
                <w:rStyle w:val="30"/>
                <w:rFonts w:hint="eastAsia" w:ascii="宋体" w:hAnsi="宋体" w:eastAsia="宋体" w:cs="宋体"/>
                <w:sz w:val="21"/>
                <w:szCs w:val="21"/>
                <w:lang w:val="en-US" w:eastAsia="zh-CN" w:bidi="ar"/>
              </w:rPr>
              <w:t>/h，H=15m,N=</w:t>
            </w:r>
            <w:r>
              <w:rPr>
                <w:rStyle w:val="30"/>
                <w:rFonts w:hint="eastAsia" w:ascii="宋体" w:hAnsi="宋体" w:cs="宋体"/>
                <w:sz w:val="21"/>
                <w:szCs w:val="21"/>
                <w:lang w:val="en-US" w:eastAsia="zh-CN" w:bidi="ar"/>
              </w:rPr>
              <w:t>4</w:t>
            </w:r>
            <w:r>
              <w:rPr>
                <w:rStyle w:val="30"/>
                <w:rFonts w:hint="eastAsia" w:ascii="宋体" w:hAnsi="宋体" w:eastAsia="宋体" w:cs="宋体"/>
                <w:sz w:val="21"/>
                <w:szCs w:val="21"/>
                <w:lang w:val="en-US" w:eastAsia="zh-CN" w:bidi="ar"/>
              </w:rPr>
              <w:t>.0kW</w:t>
            </w:r>
          </w:p>
          <w:p>
            <w:pPr>
              <w:keepNext w:val="0"/>
              <w:keepLines w:val="0"/>
              <w:widowControl/>
              <w:suppressLineNumbers w:val="0"/>
              <w:jc w:val="left"/>
              <w:textAlignment w:val="center"/>
              <w:rPr>
                <w:rStyle w:val="30"/>
                <w:rFonts w:hint="eastAsia" w:ascii="宋体" w:hAnsi="宋体" w:eastAsia="宋体" w:cs="宋体"/>
                <w:sz w:val="21"/>
                <w:szCs w:val="21"/>
                <w:lang w:val="en-US" w:eastAsia="zh-CN" w:bidi="ar"/>
              </w:rPr>
            </w:pPr>
            <w:r>
              <w:rPr>
                <w:rStyle w:val="30"/>
                <w:rFonts w:hint="eastAsia" w:ascii="宋体" w:hAnsi="宋体" w:eastAsia="宋体" w:cs="宋体"/>
                <w:sz w:val="21"/>
                <w:szCs w:val="21"/>
                <w:lang w:val="en-US" w:eastAsia="zh-CN" w:bidi="ar"/>
              </w:rPr>
              <w:t>材质：铸铁材质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30"/>
                <w:rFonts w:hint="eastAsia" w:ascii="宋体" w:hAnsi="宋体" w:eastAsia="宋体" w:cs="宋体"/>
                <w:sz w:val="21"/>
                <w:szCs w:val="21"/>
                <w:lang w:val="en-US" w:eastAsia="zh-CN" w:bidi="ar"/>
              </w:rPr>
              <w:t>说明：1用1备</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5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8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9500</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p>
        </w:tc>
        <w:tc>
          <w:tcPr>
            <w:tcW w:w="1109" w:type="dxa"/>
            <w:noWrap w:val="0"/>
            <w:vAlign w:val="top"/>
          </w:tcPr>
          <w:p>
            <w:pPr>
              <w:spacing w:before="133" w:line="229" w:lineRule="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pacing w:val="5"/>
                <w:sz w:val="21"/>
                <w:szCs w:val="21"/>
              </w:rPr>
              <w:t>总计</w:t>
            </w:r>
          </w:p>
        </w:tc>
        <w:tc>
          <w:tcPr>
            <w:tcW w:w="3287" w:type="dxa"/>
            <w:noWrap/>
            <w:vAlign w:val="top"/>
          </w:tcPr>
          <w:p>
            <w:pPr>
              <w:rPr>
                <w:rFonts w:hint="eastAsia" w:ascii="宋体" w:hAnsi="宋体" w:eastAsia="宋体" w:cs="宋体"/>
                <w:i w:val="0"/>
                <w:iCs w:val="0"/>
                <w:color w:val="000000"/>
                <w:kern w:val="2"/>
                <w:sz w:val="21"/>
                <w:szCs w:val="21"/>
                <w:u w:val="none"/>
                <w:lang w:val="en-US" w:eastAsia="zh-CN" w:bidi="ar-SA"/>
              </w:rPr>
            </w:pPr>
          </w:p>
        </w:tc>
        <w:tc>
          <w:tcPr>
            <w:tcW w:w="504" w:type="dxa"/>
            <w:noWrap w:val="0"/>
            <w:vAlign w:val="top"/>
          </w:tcPr>
          <w:p>
            <w:pPr>
              <w:spacing w:before="134" w:line="228" w:lineRule="auto"/>
              <w:ind w:left="185" w:leftChars="0"/>
              <w:rPr>
                <w:rFonts w:hint="eastAsia" w:ascii="宋体" w:hAnsi="宋体" w:eastAsia="宋体" w:cs="宋体"/>
                <w:i w:val="0"/>
                <w:iCs w:val="0"/>
                <w:color w:val="000000"/>
                <w:kern w:val="2"/>
                <w:sz w:val="21"/>
                <w:szCs w:val="21"/>
                <w:u w:val="none"/>
                <w:lang w:val="en-US" w:eastAsia="zh-CN" w:bidi="ar-SA"/>
              </w:rPr>
            </w:pPr>
          </w:p>
        </w:tc>
        <w:tc>
          <w:tcPr>
            <w:tcW w:w="504" w:type="dxa"/>
            <w:noWrap w:val="0"/>
            <w:vAlign w:val="center"/>
          </w:tcPr>
          <w:p>
            <w:pPr>
              <w:spacing w:before="165" w:line="193" w:lineRule="auto"/>
              <w:jc w:val="center"/>
              <w:rPr>
                <w:rFonts w:hint="eastAsia" w:ascii="宋体" w:hAnsi="宋体" w:eastAsia="宋体" w:cs="宋体"/>
                <w:i w:val="0"/>
                <w:iCs w:val="0"/>
                <w:color w:val="000000"/>
                <w:kern w:val="2"/>
                <w:sz w:val="21"/>
                <w:szCs w:val="21"/>
                <w:u w:val="none"/>
                <w:lang w:val="en-US" w:eastAsia="zh-CN" w:bidi="ar-SA"/>
              </w:rPr>
            </w:pPr>
          </w:p>
        </w:tc>
        <w:tc>
          <w:tcPr>
            <w:tcW w:w="814" w:type="dxa"/>
            <w:noWrap w:val="0"/>
            <w:vAlign w:val="center"/>
          </w:tcPr>
          <w:p>
            <w:pPr>
              <w:jc w:val="center"/>
              <w:rPr>
                <w:rFonts w:hint="eastAsia" w:ascii="宋体" w:hAnsi="宋体" w:eastAsia="宋体" w:cs="宋体"/>
                <w:b/>
                <w:bCs/>
                <w:i w:val="0"/>
                <w:iCs w:val="0"/>
                <w:color w:val="000000"/>
                <w:kern w:val="2"/>
                <w:sz w:val="21"/>
                <w:szCs w:val="21"/>
                <w:u w:val="none"/>
                <w:lang w:val="en-US" w:eastAsia="zh-CN" w:bidi="ar-SA"/>
              </w:rPr>
            </w:pP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239</w:t>
            </w:r>
            <w:r>
              <w:rPr>
                <w:rFonts w:hint="eastAsia" w:ascii="宋体" w:hAnsi="宋体" w:cs="宋体"/>
                <w:b/>
                <w:bCs/>
                <w:i w:val="0"/>
                <w:iCs w:val="0"/>
                <w:color w:val="000000"/>
                <w:kern w:val="0"/>
                <w:sz w:val="21"/>
                <w:szCs w:val="21"/>
                <w:u w:val="none"/>
                <w:lang w:val="en-US" w:eastAsia="zh-CN" w:bidi="ar"/>
              </w:rPr>
              <w:t>40</w:t>
            </w:r>
            <w:r>
              <w:rPr>
                <w:rFonts w:hint="eastAsia" w:ascii="宋体" w:hAnsi="宋体" w:eastAsia="宋体" w:cs="宋体"/>
                <w:b/>
                <w:bCs/>
                <w:i w:val="0"/>
                <w:iCs w:val="0"/>
                <w:color w:val="000000"/>
                <w:kern w:val="0"/>
                <w:sz w:val="21"/>
                <w:szCs w:val="21"/>
                <w:u w:val="none"/>
                <w:lang w:val="en-US" w:eastAsia="zh-CN" w:bidi="ar"/>
              </w:rPr>
              <w:t>0</w:t>
            </w:r>
          </w:p>
        </w:tc>
        <w:tc>
          <w:tcPr>
            <w:tcW w:w="76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bl>
    <w:p>
      <w:pPr>
        <w:pStyle w:val="28"/>
        <w:keepNext w:val="0"/>
        <w:keepLines w:val="0"/>
        <w:pageBreakBefore w:val="0"/>
        <w:kinsoku/>
        <w:wordWrap/>
        <w:overflowPunct/>
        <w:topLinePunct w:val="0"/>
        <w:bidi w:val="0"/>
        <w:spacing w:line="560" w:lineRule="exact"/>
        <w:ind w:firstLine="0" w:firstLineChars="0"/>
        <w:textAlignment w:val="auto"/>
        <w:outlineLvl w:val="9"/>
        <w:rPr>
          <w:rStyle w:val="16"/>
          <w:rFonts w:hint="eastAsia" w:ascii="楷体_GB2312" w:hAnsi="楷体_GB2312" w:eastAsia="楷体_GB2312" w:cs="楷体_GB2312"/>
          <w:b/>
          <w:bCs/>
          <w:sz w:val="32"/>
          <w:szCs w:val="32"/>
          <w:lang w:val="en-US" w:eastAsia="zh-CN"/>
        </w:rPr>
      </w:pP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楷体_GB2312" w:hAnsi="楷体_GB2312" w:eastAsia="楷体_GB2312" w:cs="楷体_GB2312"/>
          <w:b/>
          <w:bCs/>
          <w:color w:val="auto"/>
          <w:sz w:val="32"/>
          <w:szCs w:val="32"/>
          <w:highlight w:val="none"/>
          <w:lang w:val="en-US" w:eastAsia="zh-CN"/>
        </w:rPr>
      </w:pPr>
      <w:r>
        <w:rPr>
          <w:rStyle w:val="16"/>
          <w:rFonts w:hint="eastAsia" w:ascii="Times New Roman" w:hAnsi="Times New Roman" w:eastAsia="仿宋_GB2312" w:cs="Times New Roman"/>
          <w:sz w:val="32"/>
          <w:szCs w:val="32"/>
          <w:lang w:val="en-US" w:eastAsia="zh-CN"/>
        </w:rPr>
        <w:t xml:space="preserve"> </w:t>
      </w:r>
      <w:r>
        <w:rPr>
          <w:rFonts w:hint="eastAsia" w:ascii="楷体_GB2312" w:hAnsi="楷体_GB2312" w:eastAsia="楷体_GB2312" w:cs="楷体_GB2312"/>
          <w:b/>
          <w:bCs/>
          <w:color w:val="auto"/>
          <w:sz w:val="32"/>
          <w:szCs w:val="32"/>
          <w:highlight w:val="none"/>
          <w:lang w:val="en-US" w:eastAsia="zh-CN"/>
        </w:rPr>
        <w:t>（二）</w:t>
      </w:r>
      <w:r>
        <w:rPr>
          <w:rStyle w:val="16"/>
          <w:rFonts w:hint="default" w:ascii="楷体_GB2312" w:hAnsi="楷体_GB2312" w:eastAsia="楷体_GB2312" w:cs="楷体_GB2312"/>
          <w:b/>
          <w:bCs/>
          <w:sz w:val="32"/>
          <w:szCs w:val="32"/>
          <w:lang w:val="en-US" w:eastAsia="zh-CN"/>
        </w:rPr>
        <w:t>污水处理设备</w:t>
      </w:r>
      <w:r>
        <w:rPr>
          <w:rStyle w:val="16"/>
          <w:rFonts w:hint="eastAsia" w:ascii="楷体_GB2312" w:hAnsi="楷体_GB2312" w:eastAsia="楷体_GB2312" w:cs="楷体_GB2312"/>
          <w:b/>
          <w:bCs/>
          <w:sz w:val="32"/>
          <w:szCs w:val="32"/>
          <w:lang w:val="en-US" w:eastAsia="zh-CN"/>
        </w:rPr>
        <w:t>整套</w:t>
      </w:r>
      <w:r>
        <w:rPr>
          <w:rFonts w:hint="eastAsia" w:ascii="楷体_GB2312" w:hAnsi="楷体_GB2312" w:eastAsia="楷体_GB2312" w:cs="楷体_GB2312"/>
          <w:b/>
          <w:bCs/>
          <w:color w:val="auto"/>
          <w:sz w:val="32"/>
          <w:szCs w:val="32"/>
          <w:highlight w:val="none"/>
          <w:lang w:val="en-US" w:eastAsia="zh-CN"/>
        </w:rPr>
        <w:t>货物要求</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所供应的货物（包括零部件、配件）必须是原生产厂商原装全新、包装完好的，表面无划伤、无碰撞，各项技术先进成熟可靠且指标达到国家有关质量检测、安全、环保标准及产品出厂标准，符合采购人需求。如不符合，采购人有权拒收货物。</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2.对于影响货物正常工作的必要组成部分，无论在技术规范中指出与否，比选申请人都应提供并在响应文件中明确列出，提供为完成本项目任务所必须的耗材配件。</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中选人所提供的货物如在实际供货时已经停产（不列入该厂家当时的产品系统），经采购人同意，中选人可按原价提供性能相同、质量同等或更优的货物，未能提供的，采购人有权另行采购替代品，造成采购人的损失由中选人承担，采购人有权解除合同，不予支付该批货物货款。</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三、报价要求</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比选申请人所报价格为包干价，报价包含货物、运输、装卸、安装（含安装耗材配件）、调试运行、现场技术服务、验收、保险、质保期服务、各项税金及合同实施过程中应预见和不可预见费用等，采购人不另外支付任何费用。比选申请人须按上表中的项目总价报出下浮率（%）。若比选申请人被确定为中选人，在供货过程中，以中选人的下浮率为执行标准。</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下浮率必须为固定报价，不接受区间报价（如10％～20％），下浮率报价范围：0%≤下浮率＜100%，凡超过该报价范围的报价均视为无效响应。</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结算公式：结算价＝该项目最高限价×（1-成交下浮率）。</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（二）比选申请人响应报价时需同时报单价和全部产品汇总价，并注明响应货物的名称、品牌、规格等。</w:t>
      </w:r>
    </w:p>
    <w:p>
      <w:pPr>
        <w:pStyle w:val="12"/>
        <w:keepNext w:val="0"/>
        <w:keepLines w:val="0"/>
        <w:pageBreakBefore w:val="0"/>
        <w:kinsoku/>
        <w:wordWrap/>
        <w:overflowPunct/>
        <w:topLinePunct w:val="0"/>
        <w:bidi w:val="0"/>
        <w:spacing w:before="0" w:beforeAutospacing="0" w:after="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★（三）合同期内，无论市场物价是否有上升因素波动，中选人都不得以任何理由变更供货产品的成交单价。比选申请人应充分考虑在采购周期内由于市场波动而引致的风险。</w:t>
      </w:r>
    </w:p>
    <w:p>
      <w:pPr>
        <w:pStyle w:val="7"/>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四、交货要求</w:t>
      </w:r>
    </w:p>
    <w:p>
      <w:pPr>
        <w:pStyle w:val="2"/>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（一）根据采购人通知在</w:t>
      </w:r>
      <w:r>
        <w:rPr>
          <w:rFonts w:hint="eastAsia"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个日历天内完成响应产品的供货、安装、调试和验收，并交付给采购人正常使用。</w:t>
      </w:r>
    </w:p>
    <w:p>
      <w:pPr>
        <w:pStyle w:val="2"/>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（二）交货地点：广州市黄埔区开创大道3016号广州市老年病康复医院指定位置。</w:t>
      </w:r>
    </w:p>
    <w:p>
      <w:pPr>
        <w:pStyle w:val="2"/>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（三）交货要求：</w:t>
      </w:r>
    </w:p>
    <w:p>
      <w:pPr>
        <w:pStyle w:val="2"/>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1.供应的货物需按有关要求进行包装，并按采购人要求送至采购人指定地点。货物的包装均应有良好的防湿、防锈、防潮、防雨、防腐及防碰撞的措施。凡由于包装不良造成的损失和由此产生的费用均由</w:t>
      </w:r>
      <w:r>
        <w:rPr>
          <w:rFonts w:hint="eastAsia"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rPr>
        <w:t>承担。</w:t>
      </w:r>
    </w:p>
    <w:p>
      <w:pPr>
        <w:pStyle w:val="2"/>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rPr>
        <w:t>交货时要随附详细的货物清单、质量合格证明，以及安装、使用、维修和保养所需的中文技术文件(手册和技术资料)等。</w:t>
      </w:r>
    </w:p>
    <w:p>
      <w:pPr>
        <w:pStyle w:val="2"/>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eastAsia"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rPr>
        <w:t>要提供所有货物免费安装服务，确保货物能正常运行，安装过程中产生的耗材费用由</w:t>
      </w:r>
      <w:r>
        <w:rPr>
          <w:rFonts w:hint="eastAsia" w:eastAsia="仿宋_GB2312" w:cs="Times New Roman"/>
          <w:color w:val="auto"/>
          <w:sz w:val="32"/>
          <w:szCs w:val="32"/>
          <w:highlight w:val="none"/>
          <w:lang w:eastAsia="zh-CN"/>
        </w:rPr>
        <w:t>中选人</w:t>
      </w:r>
      <w:r>
        <w:rPr>
          <w:rFonts w:hint="default" w:ascii="Times New Roman" w:hAnsi="Times New Roman" w:eastAsia="仿宋_GB2312" w:cs="Times New Roman"/>
          <w:color w:val="auto"/>
          <w:sz w:val="32"/>
          <w:szCs w:val="32"/>
          <w:highlight w:val="none"/>
        </w:rPr>
        <w:t>负责。</w:t>
      </w:r>
    </w:p>
    <w:p>
      <w:pPr>
        <w:pStyle w:val="12"/>
        <w:numPr>
          <w:ilvl w:val="0"/>
          <w:numId w:val="0"/>
        </w:numPr>
        <w:spacing w:before="0" w:beforeAutospacing="0" w:after="0" w:afterAutospacing="0" w:line="560" w:lineRule="exact"/>
        <w:ind w:left="0" w:leftChars="0" w:firstLine="640" w:firstLineChars="200"/>
        <w:jc w:val="left"/>
        <w:outlineLvl w:val="0"/>
        <w:rPr>
          <w:rFonts w:hint="default" w:ascii="Times New Roman" w:hAnsi="Times New Roman" w:eastAsia="仿宋_GB2312" w:cs="Times New Roman"/>
          <w:color w:val="auto"/>
          <w:sz w:val="32"/>
          <w:szCs w:val="32"/>
          <w:highlight w:val="none"/>
        </w:rPr>
      </w:pPr>
      <w:r>
        <w:rPr>
          <w:rFonts w:hint="eastAsia" w:eastAsia="仿宋_GB2312"/>
          <w:bCs/>
          <w:color w:val="auto"/>
          <w:kern w:val="0"/>
          <w:sz w:val="32"/>
          <w:szCs w:val="32"/>
        </w:rPr>
        <w:t>▲</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val="en-US" w:eastAsia="zh-CN"/>
        </w:rPr>
        <w:t>中选人需</w:t>
      </w:r>
      <w:r>
        <w:rPr>
          <w:rStyle w:val="16"/>
          <w:rFonts w:hint="eastAsia" w:ascii="仿宋_GB2312" w:hAnsi="仿宋_GB2312" w:eastAsia="仿宋_GB2312" w:cs="仿宋_GB2312"/>
          <w:color w:val="auto"/>
          <w:sz w:val="32"/>
          <w:szCs w:val="32"/>
          <w:highlight w:val="none"/>
        </w:rPr>
        <w:t>按</w:t>
      </w:r>
      <w:r>
        <w:rPr>
          <w:rStyle w:val="16"/>
          <w:rFonts w:hint="eastAsia" w:ascii="仿宋_GB2312" w:hAnsi="仿宋_GB2312" w:eastAsia="仿宋_GB2312" w:cs="仿宋_GB2312"/>
          <w:color w:val="auto"/>
          <w:sz w:val="32"/>
          <w:szCs w:val="32"/>
          <w:highlight w:val="none"/>
          <w:lang w:val="en-US" w:eastAsia="zh-CN"/>
        </w:rPr>
        <w:t>采购人</w:t>
      </w:r>
      <w:r>
        <w:rPr>
          <w:rStyle w:val="16"/>
          <w:rFonts w:hint="eastAsia" w:ascii="仿宋_GB2312" w:hAnsi="仿宋_GB2312" w:eastAsia="仿宋_GB2312" w:cs="仿宋_GB2312"/>
          <w:color w:val="auto"/>
          <w:sz w:val="32"/>
          <w:szCs w:val="32"/>
          <w:highlight w:val="none"/>
        </w:rPr>
        <w:t>安排，派出</w:t>
      </w:r>
      <w:r>
        <w:rPr>
          <w:rStyle w:val="16"/>
          <w:rFonts w:hint="eastAsia" w:ascii="仿宋_GB2312" w:hAnsi="仿宋_GB2312" w:eastAsia="仿宋_GB2312" w:cs="仿宋_GB2312"/>
          <w:color w:val="auto"/>
          <w:sz w:val="32"/>
          <w:szCs w:val="32"/>
          <w:highlight w:val="none"/>
          <w:lang w:eastAsia="zh-CN"/>
        </w:rPr>
        <w:t>至少</w:t>
      </w:r>
      <w:r>
        <w:rPr>
          <w:rStyle w:val="16"/>
          <w:rFonts w:hint="default" w:ascii="Times New Roman" w:hAnsi="Times New Roman" w:eastAsia="仿宋_GB2312" w:cs="Times New Roman"/>
          <w:color w:val="auto"/>
          <w:sz w:val="32"/>
          <w:szCs w:val="32"/>
          <w:highlight w:val="none"/>
          <w:lang w:val="en-US" w:eastAsia="zh-CN"/>
        </w:rPr>
        <w:t>3</w:t>
      </w:r>
      <w:r>
        <w:rPr>
          <w:rStyle w:val="16"/>
          <w:rFonts w:hint="eastAsia" w:ascii="仿宋_GB2312" w:hAnsi="仿宋_GB2312" w:eastAsia="仿宋_GB2312" w:cs="仿宋_GB2312"/>
          <w:color w:val="auto"/>
          <w:sz w:val="32"/>
          <w:szCs w:val="32"/>
          <w:highlight w:val="none"/>
          <w:lang w:val="en-US" w:eastAsia="zh-CN"/>
        </w:rPr>
        <w:t>人持有低压电工证并有</w:t>
      </w:r>
      <w:r>
        <w:rPr>
          <w:rStyle w:val="16"/>
          <w:rFonts w:hint="default" w:ascii="Times New Roman" w:hAnsi="Times New Roman" w:eastAsia="仿宋_GB2312" w:cs="Times New Roman"/>
          <w:color w:val="auto"/>
          <w:sz w:val="32"/>
          <w:szCs w:val="32"/>
          <w:highlight w:val="none"/>
          <w:lang w:val="en-US" w:eastAsia="zh-CN"/>
        </w:rPr>
        <w:t>2</w:t>
      </w:r>
      <w:r>
        <w:rPr>
          <w:rStyle w:val="16"/>
          <w:rFonts w:hint="eastAsia" w:ascii="仿宋_GB2312" w:hAnsi="仿宋_GB2312" w:eastAsia="仿宋_GB2312" w:cs="仿宋_GB2312"/>
          <w:color w:val="auto"/>
          <w:sz w:val="32"/>
          <w:szCs w:val="32"/>
          <w:highlight w:val="none"/>
          <w:lang w:val="en-US" w:eastAsia="zh-CN"/>
        </w:rPr>
        <w:t>年或以上经验</w:t>
      </w:r>
      <w:r>
        <w:rPr>
          <w:rStyle w:val="16"/>
          <w:rFonts w:hint="eastAsia" w:ascii="仿宋_GB2312" w:hAnsi="仿宋_GB2312" w:eastAsia="仿宋_GB2312" w:cs="仿宋_GB2312"/>
          <w:color w:val="auto"/>
          <w:sz w:val="32"/>
          <w:szCs w:val="32"/>
          <w:highlight w:val="none"/>
        </w:rPr>
        <w:t>的现场专业技术人员到安装现场</w:t>
      </w:r>
      <w:r>
        <w:rPr>
          <w:rStyle w:val="16"/>
          <w:rFonts w:hint="eastAsia" w:ascii="仿宋_GB2312" w:hAnsi="仿宋_GB2312" w:eastAsia="仿宋_GB2312" w:cs="仿宋_GB2312"/>
          <w:color w:val="auto"/>
          <w:sz w:val="32"/>
          <w:szCs w:val="32"/>
        </w:rPr>
        <w:t>安装、调试及试运行等工作</w:t>
      </w:r>
      <w:r>
        <w:rPr>
          <w:rStyle w:val="16"/>
          <w:rFonts w:hint="eastAsia" w:ascii="仿宋_GB2312" w:hAnsi="仿宋_GB2312" w:eastAsia="仿宋_GB2312" w:cs="仿宋_GB2312"/>
          <w:color w:val="auto"/>
          <w:sz w:val="32"/>
          <w:szCs w:val="32"/>
          <w:lang w:eastAsia="zh-CN"/>
        </w:rPr>
        <w:t>。</w:t>
      </w:r>
    </w:p>
    <w:p>
      <w:pPr>
        <w:pStyle w:val="2"/>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.供货期间，</w:t>
      </w:r>
      <w:r>
        <w:rPr>
          <w:rFonts w:hint="eastAsia"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rPr>
        <w:t>须承担服务人员在运输、搬运过程中的全部人身财产安全、交通安全等安全责任。</w:t>
      </w:r>
    </w:p>
    <w:p>
      <w:pPr>
        <w:pStyle w:val="2"/>
        <w:autoSpaceDE/>
        <w:autoSpaceDN/>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.每次供货时提供合同单价内参数配置最优的设备。</w:t>
      </w:r>
    </w:p>
    <w:p>
      <w:pPr>
        <w:pStyle w:val="12"/>
        <w:numPr>
          <w:ilvl w:val="0"/>
          <w:numId w:val="0"/>
        </w:numPr>
        <w:spacing w:before="0" w:beforeAutospacing="0" w:after="0" w:afterAutospacing="0" w:line="560" w:lineRule="exact"/>
        <w:ind w:left="0" w:leftChars="0" w:firstLine="640" w:firstLineChars="200"/>
        <w:jc w:val="left"/>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五、验收方式和验收标准</w:t>
      </w:r>
    </w:p>
    <w:p>
      <w:pPr>
        <w:pStyle w:val="12"/>
        <w:numPr>
          <w:ilvl w:val="0"/>
          <w:numId w:val="0"/>
        </w:numPr>
        <w:spacing w:before="0" w:beforeAutospacing="0" w:after="0" w:afterAutospacing="0" w:line="560" w:lineRule="exact"/>
        <w:ind w:left="0" w:leftChars="0" w:firstLine="640" w:firstLineChars="200"/>
        <w:jc w:val="left"/>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1.项目确因不可抗力因素需要延期的，双方应通过友好协商尽快解决，</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随时接受采购人对项目进度进行监督和检查。</w:t>
      </w:r>
    </w:p>
    <w:p>
      <w:pPr>
        <w:pStyle w:val="12"/>
        <w:numPr>
          <w:ilvl w:val="0"/>
          <w:numId w:val="0"/>
        </w:numPr>
        <w:spacing w:before="0" w:beforeAutospacing="0" w:after="0" w:afterAutospacing="0" w:line="560" w:lineRule="exact"/>
        <w:ind w:left="0" w:leftChars="0" w:firstLine="640" w:firstLineChars="200"/>
        <w:jc w:val="left"/>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2.采购人验收时所供货物质量不合格或不符合订单约定的，</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应包退包换，否则采购人有权整批退货并拒绝付款。对个别存在质量问题的产品，</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应在5个工作日内完成退换。</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三次（含）交货，所提供货物质量仍不合格或不符合合同要求的，采购人有权单方解除合同，追索已支付费用，并要求</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支付合同总价5%的违约金。</w:t>
      </w:r>
    </w:p>
    <w:p>
      <w:pPr>
        <w:pStyle w:val="12"/>
        <w:numPr>
          <w:ilvl w:val="0"/>
          <w:numId w:val="0"/>
        </w:numPr>
        <w:spacing w:before="0" w:beforeAutospacing="0" w:after="0" w:afterAutospacing="0" w:line="560" w:lineRule="exact"/>
        <w:ind w:left="0" w:leftChars="0" w:firstLine="640" w:firstLineChars="200"/>
        <w:jc w:val="left"/>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3.因货物质量问题发生争议时，由市或以上质检部门或具备资质的质量鉴定单位进行质量鉴定。货物符合质量标准的，鉴定费由采购人承担；货物不符合质量标准的，鉴定费由</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承担，并且采购人有权追究</w:t>
      </w:r>
      <w:r>
        <w:rPr>
          <w:rFonts w:hint="eastAsia" w:ascii="Times New Roman" w:hAnsi="Times New Roman" w:eastAsia="仿宋_GB2312" w:cs="Times New Roman"/>
          <w:color w:val="auto"/>
          <w:sz w:val="32"/>
          <w:szCs w:val="32"/>
          <w:highlight w:val="none"/>
          <w:lang w:val="en-US" w:eastAsia="zh-CN"/>
        </w:rPr>
        <w:t>中选人</w:t>
      </w:r>
      <w:r>
        <w:rPr>
          <w:rFonts w:hint="default" w:ascii="Times New Roman" w:hAnsi="Times New Roman" w:eastAsia="仿宋_GB2312" w:cs="Times New Roman"/>
          <w:color w:val="auto"/>
          <w:sz w:val="32"/>
          <w:szCs w:val="32"/>
          <w:highlight w:val="none"/>
          <w:lang w:val="en-US" w:eastAsia="zh-CN"/>
        </w:rPr>
        <w:t>相关责任。</w:t>
      </w:r>
    </w:p>
    <w:p>
      <w:pPr>
        <w:pStyle w:val="12"/>
        <w:numPr>
          <w:ilvl w:val="0"/>
          <w:numId w:val="0"/>
        </w:numPr>
        <w:spacing w:before="0" w:beforeAutospacing="0" w:after="0" w:afterAutospacing="0" w:line="560" w:lineRule="exact"/>
        <w:ind w:left="0" w:leftChars="0" w:firstLine="640" w:firstLineChars="200"/>
        <w:jc w:val="left"/>
        <w:outlineLvl w:val="0"/>
        <w:rPr>
          <w:rStyle w:val="16"/>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rPr>
        <w:t>★</w:t>
      </w:r>
      <w:r>
        <w:rPr>
          <w:rStyle w:val="16"/>
          <w:rFonts w:hint="eastAsia" w:ascii="Times New Roman" w:hAnsi="Times New Roman" w:eastAsia="仿宋_GB2312" w:cs="Times New Roman"/>
          <w:sz w:val="32"/>
          <w:szCs w:val="32"/>
          <w:lang w:val="en-US" w:eastAsia="zh-CN"/>
        </w:rPr>
        <w:t>4</w:t>
      </w:r>
      <w:r>
        <w:rPr>
          <w:rStyle w:val="16"/>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eastAsia="zh-CN"/>
        </w:rPr>
        <w:t>中选人在设备安装结束后，</w:t>
      </w:r>
      <w:r>
        <w:rPr>
          <w:rStyle w:val="16"/>
          <w:rFonts w:hint="default" w:ascii="Times New Roman" w:hAnsi="Times New Roman" w:eastAsia="仿宋_GB2312" w:cs="Times New Roman"/>
          <w:sz w:val="32"/>
          <w:szCs w:val="32"/>
          <w:highlight w:val="none"/>
          <w:lang w:val="en-US" w:eastAsia="zh-CN"/>
        </w:rPr>
        <w:t>污水经处理后出水须</w:t>
      </w:r>
      <w:r>
        <w:rPr>
          <w:rFonts w:hint="default" w:ascii="Times New Roman" w:hAnsi="Times New Roman" w:eastAsia="仿宋_GB2312" w:cs="Times New Roman"/>
          <w:sz w:val="32"/>
          <w:szCs w:val="32"/>
          <w:highlight w:val="none"/>
          <w:lang w:eastAsia="zh-CN"/>
        </w:rPr>
        <w:t>出具产品合格有效检测报告（悬浮物标准限值60、化学需氧量标准限值250、废水采样、粪大肠菌群标准限值5000）。</w:t>
      </w:r>
    </w:p>
    <w:p>
      <w:pPr>
        <w:pStyle w:val="32"/>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六、售后服务要求</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▲1.质保期：至少</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年（以</w:t>
      </w:r>
      <w:r>
        <w:rPr>
          <w:rFonts w:hint="eastAsia"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承诺为准，质保期从验收合格通过之日起计算）。质保期内，</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对其提供的货物做定期检查和保养，实行包修、包换、包退服务，质保费用计入总价。</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2.质保期内，</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对其提供的货物实行包修、包换、包退服务（人为原因除外），不再收取任何费用，但不可抗力（如火灾、雷击等）造成的故障除外。</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货物故障报修</w:t>
      </w:r>
      <w:r>
        <w:rPr>
          <w:rFonts w:hint="eastAsia" w:ascii="Times New Roman" w:hAnsi="Times New Roman" w:eastAsia="仿宋_GB2312" w:cs="Times New Roman"/>
          <w:sz w:val="32"/>
          <w:szCs w:val="32"/>
          <w:lang w:eastAsia="zh-CN"/>
        </w:rPr>
        <w:t>，中选人需</w:t>
      </w:r>
      <w:r>
        <w:rPr>
          <w:rFonts w:hint="default" w:ascii="Times New Roman" w:hAnsi="Times New Roman" w:eastAsia="仿宋_GB2312" w:cs="Times New Roman"/>
          <w:sz w:val="32"/>
          <w:szCs w:val="32"/>
        </w:rPr>
        <w:t>在2小时内响应，24小时内到达现场维修。如货物无法维修，</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需提供同等质量规格的货物给采购人使用并安装调试好。</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★4.所有货物质保服务方式均为</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上门服务，即由</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派员到货物使用现场维修，由此产生的一切费用均由</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承担。（</w:t>
      </w:r>
      <w:r>
        <w:rPr>
          <w:rFonts w:hint="eastAsia" w:ascii="Times New Roman" w:hAnsi="Times New Roman" w:eastAsia="仿宋_GB2312" w:cs="Times New Roman"/>
          <w:sz w:val="32"/>
          <w:szCs w:val="32"/>
          <w:lang w:eastAsia="zh-CN"/>
        </w:rPr>
        <w:t>比选申请人</w:t>
      </w:r>
      <w:r>
        <w:rPr>
          <w:rFonts w:hint="default" w:ascii="Times New Roman" w:hAnsi="Times New Roman" w:eastAsia="仿宋_GB2312" w:cs="Times New Roman"/>
          <w:sz w:val="32"/>
          <w:szCs w:val="32"/>
        </w:rPr>
        <w:t>需提供书面承诺函）</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5.货物需由</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派专员上门</w:t>
      </w:r>
      <w:r>
        <w:rPr>
          <w:rFonts w:hint="eastAsia" w:ascii="Times New Roman" w:hAnsi="Times New Roman" w:eastAsia="仿宋_GB2312" w:cs="Times New Roman"/>
          <w:sz w:val="32"/>
          <w:szCs w:val="32"/>
          <w:lang w:val="en-US" w:eastAsia="zh-CN"/>
        </w:rPr>
        <w:t>安装</w:t>
      </w:r>
      <w:r>
        <w:rPr>
          <w:rFonts w:hint="default" w:ascii="Times New Roman" w:hAnsi="Times New Roman" w:eastAsia="仿宋_GB2312" w:cs="Times New Roman"/>
          <w:sz w:val="32"/>
          <w:szCs w:val="32"/>
        </w:rPr>
        <w:t>。</w:t>
      </w:r>
    </w:p>
    <w:p>
      <w:pPr>
        <w:pStyle w:val="32"/>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七、付款方式</w:t>
      </w:r>
    </w:p>
    <w:p>
      <w:pPr>
        <w:widowControl w:val="0"/>
        <w:numPr>
          <w:ilvl w:val="0"/>
          <w:numId w:val="0"/>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1.中选人将</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安装结束，提交全部设备出厂合格证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使用说明书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操作规程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设备密码等材料，调试完成并验收合格后</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个工作日内，采购人向中选人支付至合同总金额</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80%。从验收合格之日起，正常使用3个月后的20个工作日内，由广州市东升医院委托第三方出具最近三个月污水处理后出水检测合格报告须达到《医疗机构水污染排放标准》，采购人向中选人支付至合同总金额的100%</w:t>
      </w:r>
      <w:r>
        <w:rPr>
          <w:rFonts w:hint="eastAsia" w:ascii="Times New Roman" w:hAnsi="Times New Roman" w:eastAsia="仿宋_GB2312" w:cs="Times New Roman"/>
          <w:sz w:val="32"/>
          <w:szCs w:val="32"/>
          <w:lang w:eastAsia="zh-CN"/>
        </w:rPr>
        <w:t>。</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每次向采购人申请支付时须提供：（1）合同；（2）验收合格报告（加盖采购人公章）；（3）</w:t>
      </w:r>
      <w:r>
        <w:rPr>
          <w:rFonts w:hint="eastAsia" w:ascii="Times New Roman" w:hAnsi="Times New Roman" w:eastAsia="仿宋_GB2312" w:cs="Times New Roman"/>
          <w:sz w:val="32"/>
          <w:szCs w:val="32"/>
          <w:lang w:eastAsia="zh-CN"/>
        </w:rPr>
        <w:t>中选</w:t>
      </w:r>
      <w:r>
        <w:rPr>
          <w:rFonts w:hint="default" w:ascii="Times New Roman" w:hAnsi="Times New Roman" w:eastAsia="仿宋_GB2312" w:cs="Times New Roman"/>
          <w:sz w:val="32"/>
          <w:szCs w:val="32"/>
        </w:rPr>
        <w:t>通知书；（4）合法有效的等额发票。采购人收到以上材料后5个工作日内采购人支付对应金额。</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应在采购人每笔付款前提供相应金额合法有效的发票，</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逾期提供发票的，采购人付款顺延且无需承担任何责任。采购人向</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指定账户汇出款项后，即视为已履行付款义务，在汇款过程中，因</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账户的原因（包括但不限于账号被注销、被冻结等）导致其无法收取款项的，由</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承担相应后果，采购人对此不承担任何责任。</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2"/>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八、违约责任</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未能按本合同规定的交货时间交付货物的，从逾期之日起每日按本合同总价3‰的数额向采购人支付违约金；逾期半个月以上的，采购人有权终止合同，由此造成的采购人经济损失由</w:t>
      </w:r>
      <w:r>
        <w:rPr>
          <w:rFonts w:hint="eastAsia" w:ascii="Times New Roman" w:hAnsi="Times New Roman" w:eastAsia="仿宋_GB2312" w:cs="Times New Roman"/>
          <w:sz w:val="32"/>
          <w:szCs w:val="32"/>
          <w:lang w:eastAsia="zh-CN"/>
        </w:rPr>
        <w:t>中选人</w:t>
      </w:r>
      <w:r>
        <w:rPr>
          <w:rFonts w:hint="default" w:ascii="Times New Roman" w:hAnsi="Times New Roman" w:eastAsia="仿宋_GB2312" w:cs="Times New Roman"/>
          <w:sz w:val="32"/>
          <w:szCs w:val="32"/>
        </w:rPr>
        <w:t xml:space="preserve">承担。                                               </w:t>
      </w:r>
    </w:p>
    <w:p>
      <w:pPr>
        <w:pStyle w:val="32"/>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2.其它违约责任按《中华人民共和国民法典(合同编)》处理。</w:t>
      </w: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p>
    <w:p>
      <w:pPr>
        <w:pStyle w:val="12"/>
        <w:numPr>
          <w:ilvl w:val="0"/>
          <w:numId w:val="0"/>
        </w:numPr>
        <w:spacing w:before="0" w:beforeAutospacing="0" w:after="0" w:afterAutospacing="0" w:line="560" w:lineRule="exact"/>
        <w:ind w:left="0" w:leftChars="0" w:firstLine="0" w:firstLineChars="0"/>
        <w:jc w:val="left"/>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附件2 </w:t>
      </w:r>
    </w:p>
    <w:p>
      <w:pPr>
        <w:spacing w:line="560" w:lineRule="exact"/>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评审方法</w:t>
      </w:r>
    </w:p>
    <w:p>
      <w:pPr>
        <w:spacing w:line="560" w:lineRule="exact"/>
        <w:jc w:val="center"/>
        <w:outlineLvl w:val="1"/>
        <w:rPr>
          <w:rFonts w:hint="default" w:ascii="Times New Roman" w:hAnsi="Times New Roman" w:eastAsia="方正小标宋简体" w:cs="Times New Roman"/>
          <w:color w:val="auto"/>
          <w:sz w:val="44"/>
          <w:szCs w:val="44"/>
          <w:highlight w:val="none"/>
          <w:lang w:val="en-US" w:eastAsia="zh-CN"/>
        </w:rPr>
      </w:pPr>
    </w:p>
    <w:p>
      <w:pPr>
        <w:spacing w:line="560" w:lineRule="exact"/>
        <w:jc w:val="left"/>
        <w:outlineLvl w:val="1"/>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rPr>
        <w:t>比选资格文件的初审</w:t>
      </w:r>
    </w:p>
    <w:p>
      <w:pPr>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评</w:t>
      </w:r>
      <w:r>
        <w:rPr>
          <w:rFonts w:hint="default" w:ascii="Times New Roman" w:hAnsi="Times New Roman" w:eastAsia="仿宋_GB2312" w:cs="Times New Roman"/>
          <w:color w:val="auto"/>
          <w:sz w:val="32"/>
          <w:szCs w:val="32"/>
          <w:highlight w:val="none"/>
          <w:lang w:val="en-US" w:eastAsia="zh-CN"/>
        </w:rPr>
        <w:t>选小组应</w:t>
      </w:r>
      <w:r>
        <w:rPr>
          <w:rFonts w:hint="default" w:ascii="Times New Roman" w:hAnsi="Times New Roman" w:eastAsia="仿宋_GB2312" w:cs="Times New Roman"/>
          <w:color w:val="auto"/>
          <w:sz w:val="32"/>
          <w:szCs w:val="32"/>
          <w:highlight w:val="none"/>
        </w:rPr>
        <w:t>对各比选文件进行初审，初审主要是资格性审查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出现不符合下列情形之一，作无效比选处理，不通过资格审查或比选无效的，不作符合性审查。《资格性审查表》如下：</w:t>
      </w:r>
    </w:p>
    <w:tbl>
      <w:tblPr>
        <w:tblStyle w:val="14"/>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4"/>
        <w:gridCol w:w="840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6"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default" w:ascii="Times New Roman" w:hAnsi="Times New Roman" w:eastAsia="仿宋_GB2312" w:cs="Times New Roman"/>
                <w:color w:val="auto"/>
                <w:sz w:val="28"/>
                <w:szCs w:val="28"/>
                <w:highlight w:val="none"/>
                <w:rtl w:val="0"/>
                <w:lang w:val="en-US" w:eastAsia="zh-CN"/>
              </w:rPr>
            </w:pPr>
            <w:r>
              <w:rPr>
                <w:rFonts w:hint="default" w:ascii="Times New Roman" w:hAnsi="Times New Roman" w:eastAsia="仿宋_GB2312" w:cs="Times New Roman"/>
                <w:color w:val="auto"/>
                <w:sz w:val="28"/>
                <w:szCs w:val="28"/>
                <w:highlight w:val="none"/>
                <w:rtl w:val="0"/>
                <w:lang w:val="en-US" w:eastAsia="zh-CN"/>
              </w:rPr>
              <w:t>序号</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default" w:ascii="Times New Roman" w:hAnsi="Times New Roman" w:eastAsia="仿宋_GB2312" w:cs="Times New Roman"/>
                <w:color w:val="auto"/>
                <w:sz w:val="28"/>
                <w:szCs w:val="28"/>
                <w:highlight w:val="none"/>
                <w:rtl w:val="0"/>
                <w:lang w:val="en-US" w:eastAsia="zh-CN"/>
              </w:rPr>
            </w:pPr>
            <w:r>
              <w:rPr>
                <w:rFonts w:hint="default" w:ascii="Times New Roman" w:hAnsi="Times New Roman" w:eastAsia="仿宋_GB2312" w:cs="Times New Roman"/>
                <w:color w:val="auto"/>
                <w:sz w:val="28"/>
                <w:szCs w:val="28"/>
                <w:highlight w:val="none"/>
                <w:rtl w:val="0"/>
                <w:lang w:val="en-US" w:eastAsia="zh-CN"/>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0"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default" w:ascii="Times New Roman" w:hAnsi="Times New Roman" w:eastAsia="仿宋_GB2312" w:cs="Times New Roman"/>
                <w:b w:val="0"/>
                <w:bCs w:val="0"/>
                <w:color w:val="auto"/>
                <w:sz w:val="28"/>
                <w:szCs w:val="28"/>
                <w:highlight w:val="none"/>
                <w:rtl w:val="0"/>
                <w:lang w:val="en-US" w:eastAsia="zh-CN"/>
              </w:rPr>
            </w:pPr>
            <w:r>
              <w:rPr>
                <w:rFonts w:hint="default" w:ascii="Times New Roman" w:hAnsi="Times New Roman" w:eastAsia="仿宋_GB2312" w:cs="Times New Roman"/>
                <w:b w:val="0"/>
                <w:bCs w:val="0"/>
                <w:color w:val="auto"/>
                <w:sz w:val="28"/>
                <w:szCs w:val="28"/>
                <w:highlight w:val="none"/>
                <w:rtl w:val="0"/>
                <w:lang w:val="en-US" w:eastAsia="zh-CN"/>
              </w:rPr>
              <w:t>1</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28"/>
                <w:szCs w:val="28"/>
                <w:highlight w:val="none"/>
                <w:rtl w:val="0"/>
                <w:lang w:val="en-US" w:eastAsia="zh-CN"/>
              </w:rPr>
            </w:pPr>
            <w:r>
              <w:rPr>
                <w:rFonts w:hint="default" w:ascii="Times New Roman" w:hAnsi="Times New Roman" w:eastAsia="仿宋_GB2312" w:cs="Times New Roman"/>
                <w:b w:val="0"/>
                <w:bCs w:val="0"/>
                <w:color w:val="auto"/>
                <w:sz w:val="28"/>
                <w:szCs w:val="28"/>
                <w:highlight w:val="none"/>
              </w:rPr>
              <w:t>符合《政府采购法》第二十二条所规定的条件；分支机构比选的，必须由总公司授权。</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45"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default" w:ascii="Times New Roman" w:hAnsi="Times New Roman" w:eastAsia="仿宋_GB2312" w:cs="Times New Roman"/>
                <w:b w:val="0"/>
                <w:bCs w:val="0"/>
                <w:color w:val="auto"/>
                <w:sz w:val="28"/>
                <w:szCs w:val="28"/>
                <w:highlight w:val="none"/>
                <w:rtl w:val="0"/>
                <w:lang w:val="en-US" w:eastAsia="zh-CN"/>
              </w:rPr>
            </w:pPr>
            <w:r>
              <w:rPr>
                <w:rFonts w:hint="default" w:ascii="Times New Roman" w:hAnsi="Times New Roman" w:eastAsia="仿宋_GB2312" w:cs="Times New Roman"/>
                <w:b w:val="0"/>
                <w:bCs w:val="0"/>
                <w:color w:val="auto"/>
                <w:sz w:val="28"/>
                <w:szCs w:val="28"/>
                <w:highlight w:val="none"/>
                <w:rtl w:val="0"/>
                <w:lang w:val="en-US" w:eastAsia="zh-CN"/>
              </w:rPr>
              <w:t>2</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28"/>
                <w:szCs w:val="28"/>
                <w:highlight w:val="none"/>
              </w:rPr>
            </w:pPr>
            <w:r>
              <w:rPr>
                <w:rFonts w:hint="eastAsia" w:ascii="Times New Roman" w:hAnsi="Times New Roman" w:eastAsia="仿宋_GB2312" w:cs="Times New Roman"/>
                <w:b w:val="0"/>
                <w:bCs w:val="0"/>
                <w:color w:val="auto"/>
                <w:sz w:val="28"/>
                <w:szCs w:val="28"/>
                <w:highlight w:val="none"/>
                <w:lang w:val="en-US" w:eastAsia="zh-CN"/>
              </w:rPr>
              <w:t>比选申请人</w:t>
            </w:r>
            <w:r>
              <w:rPr>
                <w:rFonts w:hint="default" w:ascii="Times New Roman" w:hAnsi="Times New Roman" w:eastAsia="仿宋_GB2312" w:cs="Times New Roman"/>
                <w:b w:val="0"/>
                <w:bCs w:val="0"/>
                <w:color w:val="auto"/>
                <w:sz w:val="28"/>
                <w:szCs w:val="28"/>
                <w:highlight w:val="none"/>
                <w:lang w:eastAsia="zh-CN"/>
              </w:rPr>
              <w:t>应具有施工劳务资质（不分等级），承装（修、试）电力设施许可证（承装类五级、承修类五级、承试类五级）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5" w:hRule="atLeast"/>
        </w:trPr>
        <w:tc>
          <w:tcPr>
            <w:tcW w:w="0" w:type="auto"/>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hint="default" w:ascii="Times New Roman" w:hAnsi="Times New Roman" w:eastAsia="仿宋_GB2312" w:cs="Times New Roman"/>
                <w:color w:val="auto"/>
                <w:sz w:val="28"/>
                <w:szCs w:val="28"/>
                <w:highlight w:val="none"/>
                <w:rtl w:val="0"/>
                <w:lang w:val="en-US" w:eastAsia="zh-CN"/>
              </w:rPr>
            </w:pPr>
            <w:r>
              <w:rPr>
                <w:rFonts w:hint="default" w:ascii="Times New Roman" w:hAnsi="Times New Roman" w:eastAsia="仿宋_GB2312" w:cs="Times New Roman"/>
                <w:color w:val="auto"/>
                <w:sz w:val="28"/>
                <w:szCs w:val="28"/>
                <w:highlight w:val="none"/>
                <w:rtl w:val="0"/>
                <w:lang w:val="en-US" w:eastAsia="zh-CN"/>
              </w:rPr>
              <w:t>3</w:t>
            </w:r>
          </w:p>
        </w:tc>
        <w:tc>
          <w:tcPr>
            <w:tcW w:w="0" w:type="auto"/>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i w:val="0"/>
                <w:iCs w:val="0"/>
                <w:caps w:val="0"/>
                <w:color w:val="auto"/>
                <w:spacing w:val="0"/>
                <w:sz w:val="28"/>
                <w:szCs w:val="28"/>
                <w:highlight w:val="none"/>
                <w:shd w:val="clear" w:color="auto" w:fill="FFFFFF"/>
              </w:rPr>
            </w:pPr>
            <w:r>
              <w:rPr>
                <w:rFonts w:hint="default" w:ascii="Times New Roman" w:hAnsi="Times New Roman" w:eastAsia="仿宋" w:cs="Times New Roman"/>
                <w:color w:val="auto"/>
                <w:sz w:val="28"/>
                <w:szCs w:val="28"/>
                <w:highlight w:val="none"/>
              </w:rPr>
              <w:t>本项目不接受联合体</w:t>
            </w:r>
            <w:r>
              <w:rPr>
                <w:rFonts w:hint="default" w:ascii="Times New Roman" w:hAnsi="Times New Roman" w:eastAsia="仿宋" w:cs="Times New Roman"/>
                <w:color w:val="auto"/>
                <w:sz w:val="28"/>
                <w:szCs w:val="28"/>
                <w:highlight w:val="none"/>
                <w:lang w:eastAsia="zh-CN"/>
              </w:rPr>
              <w:t>比选</w:t>
            </w:r>
          </w:p>
        </w:tc>
      </w:tr>
    </w:tbl>
    <w:p>
      <w:pPr>
        <w:spacing w:line="560" w:lineRule="exact"/>
        <w:jc w:val="left"/>
        <w:outlineLvl w:val="1"/>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二、符合性审查</w:t>
      </w:r>
    </w:p>
    <w:p>
      <w:pPr>
        <w:spacing w:line="560" w:lineRule="exact"/>
        <w:ind w:firstLine="320" w:firstLineChars="1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rPr>
        <w:t>评</w:t>
      </w:r>
      <w:r>
        <w:rPr>
          <w:rFonts w:hint="default" w:ascii="Times New Roman" w:hAnsi="Times New Roman" w:eastAsia="仿宋_GB2312" w:cs="Times New Roman"/>
          <w:color w:val="auto"/>
          <w:sz w:val="32"/>
          <w:szCs w:val="32"/>
          <w:highlight w:val="none"/>
          <w:lang w:val="en-US" w:eastAsia="zh-CN"/>
        </w:rPr>
        <w:t>选小组</w:t>
      </w:r>
      <w:r>
        <w:rPr>
          <w:rFonts w:hint="default" w:ascii="Times New Roman" w:hAnsi="Times New Roman" w:eastAsia="仿宋_GB2312" w:cs="Times New Roman"/>
          <w:color w:val="auto"/>
          <w:sz w:val="32"/>
          <w:szCs w:val="32"/>
          <w:highlight w:val="none"/>
        </w:rPr>
        <w:t>应当对符合资格的</w:t>
      </w:r>
      <w:r>
        <w:rPr>
          <w:rFonts w:hint="eastAsia" w:ascii="Times New Roman" w:hAnsi="Times New Roman" w:eastAsia="仿宋_GB2312" w:cs="Times New Roman"/>
          <w:color w:val="auto"/>
          <w:sz w:val="32"/>
          <w:szCs w:val="32"/>
          <w:highlight w:val="none"/>
          <w:lang w:eastAsia="zh-CN"/>
        </w:rPr>
        <w:t>中选人</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文件进行符合性审查，以确定其是否满足</w:t>
      </w:r>
      <w:r>
        <w:rPr>
          <w:rFonts w:hint="default" w:ascii="Times New Roman" w:hAnsi="Times New Roman" w:eastAsia="仿宋_GB2312" w:cs="Times New Roman"/>
          <w:color w:val="auto"/>
          <w:sz w:val="32"/>
          <w:szCs w:val="32"/>
          <w:highlight w:val="none"/>
          <w:lang w:eastAsia="zh-CN"/>
        </w:rPr>
        <w:t>比选方案</w:t>
      </w:r>
      <w:r>
        <w:rPr>
          <w:rFonts w:hint="default" w:ascii="Times New Roman" w:hAnsi="Times New Roman" w:eastAsia="仿宋_GB2312" w:cs="Times New Roman"/>
          <w:color w:val="auto"/>
          <w:sz w:val="32"/>
          <w:szCs w:val="32"/>
          <w:highlight w:val="none"/>
        </w:rPr>
        <w:t>的实质性要求，出现不符合下列情形之一时，作无效</w:t>
      </w:r>
      <w:r>
        <w:rPr>
          <w:rFonts w:hint="default" w:ascii="Times New Roman" w:hAnsi="Times New Roman" w:eastAsia="仿宋_GB2312" w:cs="Times New Roman"/>
          <w:color w:val="auto"/>
          <w:sz w:val="32"/>
          <w:szCs w:val="32"/>
          <w:highlight w:val="none"/>
          <w:lang w:eastAsia="zh-CN"/>
        </w:rPr>
        <w:t>比选</w:t>
      </w:r>
      <w:r>
        <w:rPr>
          <w:rFonts w:hint="default" w:ascii="Times New Roman" w:hAnsi="Times New Roman" w:eastAsia="仿宋_GB2312" w:cs="Times New Roman"/>
          <w:color w:val="auto"/>
          <w:sz w:val="32"/>
          <w:szCs w:val="32"/>
          <w:highlight w:val="none"/>
        </w:rPr>
        <w:t>处理。《符合性审查表》如下</w:t>
      </w:r>
      <w:r>
        <w:rPr>
          <w:rFonts w:hint="default" w:ascii="Times New Roman" w:hAnsi="Times New Roman" w:eastAsia="仿宋" w:cs="Times New Roman"/>
          <w:color w:val="auto"/>
          <w:sz w:val="32"/>
          <w:szCs w:val="32"/>
          <w:highlight w:val="none"/>
        </w:rPr>
        <w:t>：</w:t>
      </w:r>
    </w:p>
    <w:tbl>
      <w:tblPr>
        <w:tblStyle w:val="14"/>
        <w:tblW w:w="0" w:type="auto"/>
        <w:tblCellSpacing w:w="15" w:type="dxa"/>
        <w:tblInd w:w="0" w:type="dxa"/>
        <w:tblLayout w:type="autofit"/>
        <w:tblCellMar>
          <w:top w:w="15" w:type="dxa"/>
          <w:left w:w="15" w:type="dxa"/>
          <w:bottom w:w="15" w:type="dxa"/>
          <w:right w:w="15" w:type="dxa"/>
        </w:tblCellMar>
      </w:tblPr>
      <w:tblGrid>
        <w:gridCol w:w="8929"/>
      </w:tblGrid>
      <w:tr>
        <w:tblPrEx>
          <w:tblCellMar>
            <w:top w:w="15" w:type="dxa"/>
            <w:left w:w="15" w:type="dxa"/>
            <w:bottom w:w="15" w:type="dxa"/>
            <w:right w:w="15" w:type="dxa"/>
          </w:tblCellMar>
        </w:tblPrEx>
        <w:trPr>
          <w:trHeight w:val="897" w:hRule="atLeast"/>
          <w:tblCellSpacing w:w="15" w:type="dxa"/>
        </w:trPr>
        <w:tc>
          <w:tcPr>
            <w:tcW w:w="9284" w:type="dxa"/>
            <w:noWrap w:val="0"/>
            <w:vAlign w:val="center"/>
          </w:tcPr>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8"/>
              <w:gridCol w:w="8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288" w:type="pct"/>
                  <w:noWrap w:val="0"/>
                  <w:vAlign w:val="center"/>
                </w:tcPr>
                <w:p>
                  <w:pPr>
                    <w:spacing w:line="560" w:lineRule="exact"/>
                    <w:jc w:val="center"/>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序号</w:t>
                  </w:r>
                </w:p>
              </w:tc>
              <w:tc>
                <w:tcPr>
                  <w:tcW w:w="4711" w:type="pct"/>
                  <w:noWrap w:val="0"/>
                  <w:vAlign w:val="center"/>
                </w:tcPr>
                <w:p>
                  <w:pPr>
                    <w:spacing w:line="560" w:lineRule="exact"/>
                    <w:ind w:firstLine="280" w:firstLineChars="100"/>
                    <w:jc w:val="center"/>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8" w:type="pct"/>
                  <w:noWrap w:val="0"/>
                  <w:vAlign w:val="center"/>
                </w:tcPr>
                <w:p>
                  <w:pPr>
                    <w:spacing w:line="560" w:lineRule="exact"/>
                    <w:jc w:val="center"/>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1</w:t>
                  </w:r>
                </w:p>
              </w:tc>
              <w:tc>
                <w:tcPr>
                  <w:tcW w:w="4711" w:type="pct"/>
                  <w:noWrap w:val="0"/>
                  <w:vAlign w:val="center"/>
                </w:tcPr>
                <w:p>
                  <w:pPr>
                    <w:spacing w:line="560" w:lineRule="exact"/>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报价确定且符合要求。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288" w:type="pct"/>
                  <w:noWrap w:val="0"/>
                  <w:vAlign w:val="center"/>
                </w:tcPr>
                <w:p>
                  <w:pPr>
                    <w:spacing w:line="560" w:lineRule="exact"/>
                    <w:jc w:val="center"/>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2</w:t>
                  </w:r>
                </w:p>
              </w:tc>
              <w:tc>
                <w:tcPr>
                  <w:tcW w:w="4711" w:type="pct"/>
                  <w:noWrap w:val="0"/>
                  <w:vAlign w:val="center"/>
                </w:tcPr>
                <w:p>
                  <w:pPr>
                    <w:spacing w:line="560" w:lineRule="exact"/>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比选文件完全满足比选方案中带★号的条款和指标(</w:t>
                  </w:r>
                  <w:r>
                    <w:rPr>
                      <w:rFonts w:hint="default" w:ascii="Times New Roman" w:hAnsi="Times New Roman" w:eastAsia="仿宋" w:cs="Times New Roman"/>
                      <w:b/>
                      <w:bCs/>
                      <w:color w:val="auto"/>
                      <w:sz w:val="28"/>
                      <w:szCs w:val="28"/>
                      <w:highlight w:val="none"/>
                      <w:rtl w:val="0"/>
                      <w:lang w:val="en-US" w:eastAsia="zh-CN"/>
                    </w:rPr>
                    <w:t>审查《实质性响应条款一览表》</w:t>
                  </w:r>
                  <w:r>
                    <w:rPr>
                      <w:rFonts w:hint="default" w:ascii="Times New Roman" w:hAnsi="Times New Roman" w:eastAsia="仿宋" w:cs="Times New Roman"/>
                      <w:color w:val="auto"/>
                      <w:sz w:val="28"/>
                      <w:szCs w:val="28"/>
                      <w:highlight w:val="none"/>
                      <w:rtl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288" w:type="pct"/>
                  <w:noWrap w:val="0"/>
                  <w:vAlign w:val="center"/>
                </w:tcPr>
                <w:p>
                  <w:pPr>
                    <w:spacing w:line="560" w:lineRule="exact"/>
                    <w:jc w:val="center"/>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3</w:t>
                  </w:r>
                </w:p>
              </w:tc>
              <w:tc>
                <w:tcPr>
                  <w:tcW w:w="4711" w:type="pct"/>
                  <w:noWrap w:val="0"/>
                  <w:vAlign w:val="center"/>
                </w:tcPr>
                <w:p>
                  <w:pPr>
                    <w:spacing w:line="560" w:lineRule="exact"/>
                    <w:rPr>
                      <w:rFonts w:hint="default" w:ascii="Times New Roman" w:hAnsi="Times New Roman" w:eastAsia="仿宋" w:cs="Times New Roman"/>
                      <w:color w:val="auto"/>
                      <w:sz w:val="28"/>
                      <w:szCs w:val="28"/>
                      <w:highlight w:val="none"/>
                      <w:rtl w:val="0"/>
                      <w:lang w:val="en-US" w:eastAsia="zh-CN"/>
                    </w:rPr>
                  </w:pPr>
                  <w:r>
                    <w:rPr>
                      <w:rFonts w:hint="default" w:ascii="Times New Roman" w:hAnsi="Times New Roman" w:eastAsia="仿宋" w:cs="Times New Roman"/>
                      <w:color w:val="auto"/>
                      <w:sz w:val="28"/>
                      <w:szCs w:val="28"/>
                      <w:highlight w:val="none"/>
                      <w:rtl w:val="0"/>
                      <w:lang w:val="en-US" w:eastAsia="zh-CN"/>
                    </w:rPr>
                    <w:t>有盖章、签署要求的带★格式文件已按要求盖章、签署</w:t>
                  </w:r>
                </w:p>
              </w:tc>
            </w:tr>
          </w:tbl>
          <w:p>
            <w:pPr>
              <w:spacing w:line="560" w:lineRule="exact"/>
              <w:rPr>
                <w:rFonts w:hint="default" w:ascii="Times New Roman" w:hAnsi="Times New Roman"/>
                <w:color w:val="auto"/>
                <w:sz w:val="28"/>
                <w:szCs w:val="28"/>
                <w:highlight w:val="none"/>
                <w:lang w:val="en-US" w:eastAsia="zh-CN"/>
              </w:rPr>
            </w:pPr>
          </w:p>
        </w:tc>
      </w:tr>
    </w:tbl>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采用综合评分法。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评分比重构成如下：</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2"/>
        <w:gridCol w:w="221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评分项目</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技术评分</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商务评分</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分 值</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44</w:t>
            </w:r>
            <w:r>
              <w:rPr>
                <w:rFonts w:hint="default" w:ascii="Times New Roman" w:hAnsi="Times New Roman" w:eastAsia="仿宋_GB2312" w:cs="Times New Roman"/>
                <w:color w:val="auto"/>
                <w:kern w:val="2"/>
                <w:sz w:val="32"/>
                <w:szCs w:val="32"/>
                <w:highlight w:val="none"/>
                <w:lang w:val="en-US" w:eastAsia="zh-CN" w:bidi="ar-SA"/>
              </w:rPr>
              <w:t>分</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26</w:t>
            </w:r>
            <w:r>
              <w:rPr>
                <w:rFonts w:hint="default" w:ascii="Times New Roman" w:hAnsi="Times New Roman" w:eastAsia="仿宋_GB2312" w:cs="Times New Roman"/>
                <w:color w:val="auto"/>
                <w:kern w:val="2"/>
                <w:sz w:val="32"/>
                <w:szCs w:val="32"/>
                <w:highlight w:val="none"/>
                <w:lang w:val="en-US" w:eastAsia="zh-CN" w:bidi="ar-SA"/>
              </w:rPr>
              <w:t>分</w:t>
            </w:r>
          </w:p>
        </w:tc>
        <w:tc>
          <w:tcPr>
            <w:tcW w:w="1250" w:type="pct"/>
            <w:noWrap w:val="0"/>
            <w:vAlign w:val="center"/>
          </w:tcPr>
          <w:p>
            <w:pPr>
              <w:pStyle w:val="2"/>
              <w:spacing w:line="560" w:lineRule="exact"/>
              <w:ind w:left="0" w:firstLine="640" w:firstLineChars="200"/>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30分</w:t>
            </w:r>
          </w:p>
        </w:tc>
      </w:tr>
    </w:tbl>
    <w:p>
      <w:pPr>
        <w:spacing w:line="560" w:lineRule="exact"/>
        <w:ind w:firstLine="642" w:firstLineChars="200"/>
        <w:jc w:val="left"/>
        <w:rPr>
          <w:rFonts w:hint="default"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1.技术评分</w:t>
      </w:r>
    </w:p>
    <w:p>
      <w:pPr>
        <w:spacing w:line="560" w:lineRule="exact"/>
        <w:ind w:firstLine="640" w:firstLineChars="200"/>
        <w:jc w:val="left"/>
        <w:rPr>
          <w:rFonts w:hint="default" w:ascii="Times New Roman" w:hAnsi="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由评选小组成员对所有有效比选文件的技术和服务响应方案进行审核和分析，填写《技术评分表》，如下：</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961"/>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43" w:type="pct"/>
            <w:gridSpan w:val="2"/>
            <w:noWrap w:val="0"/>
            <w:vAlign w:val="center"/>
          </w:tcPr>
          <w:p>
            <w:pPr>
              <w:spacing w:line="56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kern w:val="2"/>
                <w:sz w:val="28"/>
                <w:szCs w:val="28"/>
                <w:highlight w:val="none"/>
                <w:lang w:val="en-US" w:eastAsia="zh-CN" w:bidi="ar-SA"/>
              </w:rPr>
              <w:t xml:space="preserve"> </w:t>
            </w:r>
            <w:r>
              <w:rPr>
                <w:rFonts w:hint="default" w:ascii="Times New Roman" w:hAnsi="Times New Roman" w:eastAsia="仿宋_GB2312" w:cs="Times New Roman"/>
                <w:color w:val="auto"/>
                <w:sz w:val="28"/>
                <w:szCs w:val="28"/>
                <w:highlight w:val="none"/>
              </w:rPr>
              <w:t>评审分项</w:t>
            </w:r>
            <w:r>
              <w:rPr>
                <w:rFonts w:hint="default"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44</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w:t>
            </w:r>
          </w:p>
        </w:tc>
        <w:tc>
          <w:tcPr>
            <w:tcW w:w="3556" w:type="pct"/>
            <w:vMerge w:val="restart"/>
            <w:noWrap w:val="0"/>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评审内容</w:t>
            </w:r>
          </w:p>
        </w:tc>
        <w:tc>
          <w:tcPr>
            <w:tcW w:w="530" w:type="pct"/>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分值</w:t>
            </w:r>
          </w:p>
        </w:tc>
        <w:tc>
          <w:tcPr>
            <w:tcW w:w="35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项目实施方案</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11</w:t>
            </w:r>
          </w:p>
        </w:tc>
        <w:tc>
          <w:tcPr>
            <w:tcW w:w="3556" w:type="pct"/>
            <w:noWrap w:val="0"/>
            <w:vAlign w:val="center"/>
          </w:tcPr>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根据针对</w:t>
            </w:r>
            <w:r>
              <w:rPr>
                <w:rFonts w:hint="default" w:ascii="Times New Roman" w:hAnsi="Times New Roman" w:eastAsia="仿宋_GB2312" w:cs="Times New Roman"/>
                <w:color w:val="auto"/>
                <w:sz w:val="28"/>
                <w:szCs w:val="28"/>
                <w:highlight w:val="none"/>
              </w:rPr>
              <w:t>本项目</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w:t>
            </w:r>
            <w:r>
              <w:rPr>
                <w:rFonts w:hint="default" w:ascii="Times New Roman" w:hAnsi="Times New Roman" w:eastAsia="仿宋_GB2312" w:cs="Times New Roman"/>
                <w:color w:val="auto"/>
                <w:sz w:val="28"/>
                <w:szCs w:val="28"/>
                <w:highlight w:val="none"/>
                <w:lang w:val="en-US" w:eastAsia="zh-CN"/>
              </w:rPr>
              <w:t>的</w:t>
            </w:r>
            <w:r>
              <w:rPr>
                <w:rFonts w:hint="eastAsia" w:ascii="Times New Roman" w:hAnsi="Times New Roman" w:eastAsia="仿宋_GB2312" w:cs="Times New Roman"/>
                <w:color w:val="auto"/>
                <w:sz w:val="28"/>
                <w:szCs w:val="28"/>
                <w:highlight w:val="none"/>
                <w:lang w:val="en-US" w:eastAsia="zh-CN"/>
              </w:rPr>
              <w:t>项目实施方案</w:t>
            </w:r>
            <w:r>
              <w:rPr>
                <w:rFonts w:hint="default" w:ascii="Times New Roman" w:hAnsi="Times New Roman" w:eastAsia="仿宋_GB2312" w:cs="Times New Roman"/>
                <w:color w:val="auto"/>
                <w:sz w:val="28"/>
                <w:szCs w:val="28"/>
                <w:highlight w:val="none"/>
              </w:rPr>
              <w:t>进行综合评审:</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（一）比选申请人</w:t>
            </w:r>
            <w:r>
              <w:rPr>
                <w:rFonts w:hint="default" w:ascii="Times New Roman" w:hAnsi="Times New Roman" w:eastAsia="仿宋_GB2312" w:cs="Times New Roman"/>
                <w:color w:val="auto"/>
                <w:sz w:val="28"/>
                <w:szCs w:val="28"/>
                <w:highlight w:val="none"/>
                <w:lang w:val="en-US" w:eastAsia="zh-CN"/>
              </w:rPr>
              <w:t>能</w:t>
            </w:r>
            <w:r>
              <w:rPr>
                <w:rFonts w:hint="default" w:ascii="Times New Roman" w:hAnsi="Times New Roman" w:eastAsia="仿宋_GB2312" w:cs="Times New Roman"/>
                <w:color w:val="auto"/>
                <w:sz w:val="28"/>
                <w:szCs w:val="28"/>
                <w:highlight w:val="none"/>
              </w:rPr>
              <w:t>提供</w:t>
            </w:r>
            <w:r>
              <w:rPr>
                <w:rFonts w:hint="eastAsia" w:ascii="Times New Roman" w:hAnsi="Times New Roman" w:eastAsia="仿宋_GB2312" w:cs="Times New Roman"/>
                <w:color w:val="auto"/>
                <w:sz w:val="28"/>
                <w:szCs w:val="28"/>
                <w:highlight w:val="none"/>
                <w:lang w:val="en-US" w:eastAsia="zh-CN"/>
              </w:rPr>
              <w:t>项目实施方案</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包括对货物包装运输、供货计划、交付期限、明确的验收标准及安装调试等</w:t>
            </w:r>
            <w:r>
              <w:rPr>
                <w:rFonts w:hint="default" w:ascii="Times New Roman" w:hAnsi="Times New Roman" w:eastAsia="仿宋_GB2312" w:cs="Times New Roman"/>
                <w:color w:val="auto"/>
                <w:sz w:val="28"/>
                <w:szCs w:val="28"/>
                <w:highlight w:val="none"/>
                <w:lang w:val="en-US" w:eastAsia="zh-CN"/>
              </w:rPr>
              <w:t>），得2分；</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（二）</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w:t>
            </w:r>
            <w:r>
              <w:rPr>
                <w:rFonts w:hint="default" w:ascii="Times New Roman" w:hAnsi="Times New Roman" w:eastAsia="仿宋_GB2312" w:cs="Times New Roman"/>
                <w:color w:val="auto"/>
                <w:sz w:val="28"/>
                <w:szCs w:val="28"/>
                <w:highlight w:val="none"/>
                <w:lang w:val="en-US" w:eastAsia="zh-CN"/>
              </w:rPr>
              <w:t>的</w:t>
            </w:r>
            <w:r>
              <w:rPr>
                <w:rFonts w:hint="eastAsia" w:ascii="Times New Roman" w:hAnsi="Times New Roman" w:eastAsia="仿宋_GB2312" w:cs="Times New Roman"/>
                <w:color w:val="auto"/>
                <w:sz w:val="28"/>
                <w:szCs w:val="28"/>
                <w:highlight w:val="none"/>
                <w:lang w:val="en-US" w:eastAsia="zh-CN"/>
              </w:rPr>
              <w:t>项目实施方案</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包括对货物包装运输、供货计划、交付期限、明确的验收标准及安装调试等</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优</w:t>
            </w:r>
            <w:r>
              <w:rPr>
                <w:rFonts w:hint="default" w:ascii="Times New Roman" w:hAnsi="Times New Roman" w:eastAsia="仿宋_GB2312" w:cs="Times New Roman"/>
                <w:color w:val="auto"/>
                <w:sz w:val="28"/>
                <w:szCs w:val="28"/>
                <w:highlight w:val="none"/>
                <w:lang w:val="en-US" w:eastAsia="zh-CN"/>
              </w:rPr>
              <w:t>于采购需求得</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完全满足采购需求得</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rPr>
              <w:t>部分满足采购需求得</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分；无或其他情况不得分。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质量保证措施</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11</w:t>
            </w:r>
          </w:p>
        </w:tc>
        <w:tc>
          <w:tcPr>
            <w:tcW w:w="3556" w:type="pct"/>
            <w:noWrap w:val="0"/>
            <w:vAlign w:val="center"/>
          </w:tcPr>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根据针对</w:t>
            </w:r>
            <w:r>
              <w:rPr>
                <w:rFonts w:hint="default" w:ascii="Times New Roman" w:hAnsi="Times New Roman" w:eastAsia="仿宋_GB2312" w:cs="Times New Roman"/>
                <w:color w:val="auto"/>
                <w:sz w:val="28"/>
                <w:szCs w:val="28"/>
                <w:highlight w:val="none"/>
              </w:rPr>
              <w:t>本项目</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w:t>
            </w:r>
            <w:r>
              <w:rPr>
                <w:rFonts w:hint="default" w:ascii="Times New Roman" w:hAnsi="Times New Roman" w:eastAsia="仿宋_GB2312" w:cs="Times New Roman"/>
                <w:color w:val="auto"/>
                <w:sz w:val="28"/>
                <w:szCs w:val="28"/>
                <w:highlight w:val="none"/>
                <w:lang w:val="en-US" w:eastAsia="zh-CN"/>
              </w:rPr>
              <w:t>的</w:t>
            </w:r>
            <w:r>
              <w:rPr>
                <w:rFonts w:hint="eastAsia" w:ascii="Times New Roman" w:hAnsi="Times New Roman" w:eastAsia="仿宋_GB2312" w:cs="Times New Roman"/>
                <w:color w:val="auto"/>
                <w:sz w:val="28"/>
                <w:szCs w:val="28"/>
                <w:highlight w:val="none"/>
                <w:lang w:val="en-US" w:eastAsia="zh-CN"/>
              </w:rPr>
              <w:t>质量保证措施进行评审：</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（一）比选申请人</w:t>
            </w:r>
            <w:r>
              <w:rPr>
                <w:rFonts w:hint="default" w:ascii="Times New Roman" w:hAnsi="Times New Roman" w:eastAsia="仿宋_GB2312" w:cs="Times New Roman"/>
                <w:color w:val="auto"/>
                <w:sz w:val="28"/>
                <w:szCs w:val="28"/>
                <w:highlight w:val="none"/>
                <w:lang w:val="en-US" w:eastAsia="zh-CN"/>
              </w:rPr>
              <w:t>能</w:t>
            </w:r>
            <w:r>
              <w:rPr>
                <w:rFonts w:hint="default" w:ascii="Times New Roman" w:hAnsi="Times New Roman" w:eastAsia="仿宋_GB2312" w:cs="Times New Roman"/>
                <w:color w:val="auto"/>
                <w:sz w:val="28"/>
                <w:szCs w:val="28"/>
                <w:highlight w:val="none"/>
              </w:rPr>
              <w:t>提供</w:t>
            </w:r>
            <w:r>
              <w:rPr>
                <w:rFonts w:hint="eastAsia" w:ascii="Times New Roman" w:hAnsi="Times New Roman" w:eastAsia="仿宋_GB2312" w:cs="Times New Roman"/>
                <w:color w:val="auto"/>
                <w:sz w:val="28"/>
                <w:szCs w:val="28"/>
                <w:highlight w:val="none"/>
                <w:lang w:val="en-US" w:eastAsia="zh-CN"/>
              </w:rPr>
              <w:t>质量保证措施（包括质量目标和质量保证措施、质量承诺、违约责任承诺等）</w:t>
            </w:r>
            <w:r>
              <w:rPr>
                <w:rFonts w:hint="default" w:ascii="Times New Roman" w:hAnsi="Times New Roman" w:eastAsia="仿宋_GB2312" w:cs="Times New Roman"/>
                <w:color w:val="auto"/>
                <w:sz w:val="28"/>
                <w:szCs w:val="28"/>
                <w:highlight w:val="none"/>
                <w:lang w:val="en-US" w:eastAsia="zh-CN"/>
              </w:rPr>
              <w:t>，得2分</w:t>
            </w:r>
            <w:r>
              <w:rPr>
                <w:rFonts w:hint="eastAsia" w:ascii="Times New Roman" w:hAnsi="Times New Roman" w:eastAsia="仿宋_GB2312" w:cs="Times New Roman"/>
                <w:color w:val="auto"/>
                <w:sz w:val="28"/>
                <w:szCs w:val="28"/>
                <w:highlight w:val="none"/>
                <w:lang w:val="en-US" w:eastAsia="zh-CN"/>
              </w:rPr>
              <w:t>；</w:t>
            </w:r>
          </w:p>
          <w:p>
            <w:pPr>
              <w:numPr>
                <w:ilvl w:val="0"/>
                <w:numId w:val="0"/>
              </w:numPr>
              <w:tabs>
                <w:tab w:val="left" w:pos="113"/>
              </w:tabs>
              <w:snapToGrid/>
              <w:spacing w:line="560" w:lineRule="exact"/>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仿宋_GB2312" w:cs="Times New Roman"/>
                <w:color w:val="auto"/>
                <w:sz w:val="28"/>
                <w:szCs w:val="28"/>
                <w:highlight w:val="none"/>
                <w:lang w:val="en-US" w:eastAsia="zh-CN"/>
              </w:rPr>
              <w:t>（二）</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w:t>
            </w:r>
            <w:r>
              <w:rPr>
                <w:rFonts w:hint="default" w:ascii="Times New Roman" w:hAnsi="Times New Roman" w:eastAsia="仿宋_GB2312" w:cs="Times New Roman"/>
                <w:color w:val="auto"/>
                <w:sz w:val="28"/>
                <w:szCs w:val="28"/>
                <w:highlight w:val="none"/>
                <w:lang w:val="en-US" w:eastAsia="zh-CN"/>
              </w:rPr>
              <w:t>的</w:t>
            </w:r>
            <w:r>
              <w:rPr>
                <w:rFonts w:hint="eastAsia" w:ascii="Times New Roman" w:hAnsi="Times New Roman" w:eastAsia="仿宋_GB2312" w:cs="Times New Roman"/>
                <w:color w:val="auto"/>
                <w:sz w:val="28"/>
                <w:szCs w:val="28"/>
                <w:highlight w:val="none"/>
                <w:lang w:val="en-US" w:eastAsia="zh-CN"/>
              </w:rPr>
              <w:t>质量保证措施（包括质量目标和质量保证措施、质量承诺、违约责任承诺等）</w:t>
            </w:r>
            <w:r>
              <w:rPr>
                <w:rFonts w:hint="default" w:ascii="Times New Roman" w:hAnsi="Times New Roman" w:eastAsia="仿宋_GB2312" w:cs="Times New Roman"/>
                <w:color w:val="auto"/>
                <w:sz w:val="28"/>
                <w:szCs w:val="28"/>
                <w:highlight w:val="none"/>
                <w:lang w:eastAsia="zh-CN"/>
              </w:rPr>
              <w:t>优</w:t>
            </w:r>
            <w:r>
              <w:rPr>
                <w:rFonts w:hint="default" w:ascii="Times New Roman" w:hAnsi="Times New Roman" w:eastAsia="仿宋_GB2312" w:cs="Times New Roman"/>
                <w:color w:val="auto"/>
                <w:sz w:val="28"/>
                <w:szCs w:val="28"/>
                <w:highlight w:val="none"/>
                <w:lang w:val="en-US" w:eastAsia="zh-CN"/>
              </w:rPr>
              <w:t>于采购需求得</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完全满足采购需求得</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rPr>
              <w:t>部分满足采购需求得</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分；无或其他情况不得分。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应急服务方案</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1</w:t>
            </w:r>
          </w:p>
        </w:tc>
        <w:tc>
          <w:tcPr>
            <w:tcW w:w="3556" w:type="pct"/>
            <w:noWrap w:val="0"/>
            <w:vAlign w:val="center"/>
          </w:tcPr>
          <w:p>
            <w:pPr>
              <w:pStyle w:val="2"/>
              <w:keepNext w:val="0"/>
              <w:keepLines w:val="0"/>
              <w:pageBreakBefore w:val="0"/>
              <w:numPr>
                <w:ilvl w:val="0"/>
                <w:numId w:val="0"/>
              </w:numPr>
              <w:kinsoku/>
              <w:wordWrap/>
              <w:overflowPunct/>
              <w:topLinePunct w:val="0"/>
              <w:bidi w:val="0"/>
              <w:spacing w:line="560" w:lineRule="exact"/>
              <w:ind w:left="0" w:firstLine="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提供的应急处理方案（包括</w:t>
            </w:r>
            <w:r>
              <w:rPr>
                <w:rFonts w:hint="eastAsia" w:eastAsia="仿宋_GB2312" w:cs="Times New Roman"/>
                <w:color w:val="auto"/>
                <w:sz w:val="28"/>
                <w:szCs w:val="28"/>
                <w:highlight w:val="none"/>
                <w:lang w:val="en-US" w:eastAsia="zh-CN"/>
              </w:rPr>
              <w:t>但不限于</w:t>
            </w:r>
            <w:r>
              <w:rPr>
                <w:rFonts w:hint="default" w:ascii="Times New Roman" w:hAnsi="Times New Roman" w:eastAsia="仿宋_GB2312" w:cs="Times New Roman"/>
                <w:color w:val="auto"/>
                <w:sz w:val="28"/>
                <w:szCs w:val="28"/>
                <w:highlight w:val="none"/>
              </w:rPr>
              <w:t>节假日、紧急、自然灾害、大型公共事件等特殊情况的应急处理方案</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进行</w:t>
            </w:r>
            <w:r>
              <w:rPr>
                <w:rFonts w:hint="eastAsia" w:eastAsia="仿宋_GB2312" w:cs="Times New Roman"/>
                <w:color w:val="auto"/>
                <w:sz w:val="28"/>
                <w:szCs w:val="28"/>
                <w:highlight w:val="none"/>
                <w:lang w:val="en-US" w:eastAsia="zh-CN"/>
              </w:rPr>
              <w:t>综合</w:t>
            </w:r>
            <w:r>
              <w:rPr>
                <w:rFonts w:hint="default" w:ascii="Times New Roman" w:hAnsi="Times New Roman" w:eastAsia="仿宋_GB2312" w:cs="Times New Roman"/>
                <w:color w:val="auto"/>
                <w:sz w:val="28"/>
                <w:szCs w:val="28"/>
                <w:highlight w:val="none"/>
              </w:rPr>
              <w:t xml:space="preserve">评审：   </w:t>
            </w:r>
          </w:p>
          <w:p>
            <w:pPr>
              <w:pStyle w:val="2"/>
              <w:keepNext w:val="0"/>
              <w:keepLines w:val="0"/>
              <w:pageBreakBefore w:val="0"/>
              <w:numPr>
                <w:ilvl w:val="0"/>
                <w:numId w:val="0"/>
              </w:numPr>
              <w:kinsoku/>
              <w:wordWrap/>
              <w:overflowPunct/>
              <w:topLinePunct w:val="0"/>
              <w:bidi w:val="0"/>
              <w:spacing w:line="560" w:lineRule="exact"/>
              <w:ind w:left="0" w:firstLine="0"/>
              <w:jc w:val="left"/>
              <w:rPr>
                <w:rFonts w:hint="eastAsia" w:ascii="Times New Roman" w:hAnsi="Times New Roman" w:eastAsia="仿宋_GB2312" w:cs="Times New Roman"/>
                <w:bCs/>
                <w:color w:val="auto"/>
                <w:sz w:val="28"/>
                <w:szCs w:val="28"/>
                <w:highlight w:val="none"/>
                <w:lang w:val="en-US" w:eastAsia="zh-CN"/>
              </w:rPr>
            </w:pPr>
            <w:r>
              <w:rPr>
                <w:rFonts w:hint="eastAsia" w:eastAsia="仿宋_GB2312" w:cs="Times New Roman"/>
                <w:bCs/>
                <w:color w:val="auto"/>
                <w:sz w:val="28"/>
                <w:szCs w:val="28"/>
                <w:highlight w:val="none"/>
                <w:lang w:val="en-US" w:eastAsia="zh-CN"/>
              </w:rPr>
              <w:t>（一）</w:t>
            </w:r>
            <w:r>
              <w:rPr>
                <w:rFonts w:hint="eastAsia" w:ascii="Times New Roman" w:hAnsi="Times New Roman" w:eastAsia="仿宋_GB2312" w:cs="Times New Roman"/>
                <w:color w:val="auto"/>
                <w:sz w:val="28"/>
                <w:szCs w:val="28"/>
                <w:highlight w:val="none"/>
                <w:lang w:val="en-US" w:eastAsia="zh-CN"/>
              </w:rPr>
              <w:t>比选申请人</w:t>
            </w:r>
            <w:r>
              <w:rPr>
                <w:rFonts w:hint="eastAsia" w:ascii="Times New Roman" w:hAnsi="Times New Roman" w:eastAsia="仿宋_GB2312" w:cs="Times New Roman"/>
                <w:bCs/>
                <w:color w:val="auto"/>
                <w:sz w:val="28"/>
                <w:szCs w:val="28"/>
                <w:highlight w:val="none"/>
                <w:lang w:val="en-US" w:eastAsia="zh-CN"/>
              </w:rPr>
              <w:t>能提供针对本项目的</w:t>
            </w:r>
            <w:r>
              <w:rPr>
                <w:rFonts w:hint="default" w:ascii="Times New Roman" w:hAnsi="Times New Roman" w:eastAsia="仿宋_GB2312" w:cs="Times New Roman"/>
                <w:color w:val="auto"/>
                <w:sz w:val="28"/>
                <w:szCs w:val="28"/>
                <w:highlight w:val="none"/>
              </w:rPr>
              <w:t>应急处理方案（包括</w:t>
            </w:r>
            <w:r>
              <w:rPr>
                <w:rFonts w:hint="eastAsia" w:eastAsia="仿宋_GB2312" w:cs="Times New Roman"/>
                <w:color w:val="auto"/>
                <w:sz w:val="28"/>
                <w:szCs w:val="28"/>
                <w:highlight w:val="none"/>
                <w:lang w:val="en-US" w:eastAsia="zh-CN"/>
              </w:rPr>
              <w:t>但不限于</w:t>
            </w:r>
            <w:r>
              <w:rPr>
                <w:rFonts w:hint="default" w:ascii="Times New Roman" w:hAnsi="Times New Roman" w:eastAsia="仿宋_GB2312" w:cs="Times New Roman"/>
                <w:color w:val="auto"/>
                <w:sz w:val="28"/>
                <w:szCs w:val="28"/>
                <w:highlight w:val="none"/>
              </w:rPr>
              <w:t>节假日、紧急、自然灾害、大型公共事件等特殊情况的应急处理方案</w:t>
            </w:r>
            <w:r>
              <w:rPr>
                <w:rFonts w:hint="eastAsia" w:eastAsia="仿宋_GB2312" w:cs="Times New Roman"/>
                <w:color w:val="auto"/>
                <w:sz w:val="28"/>
                <w:szCs w:val="28"/>
                <w:highlight w:val="none"/>
                <w:lang w:eastAsia="zh-CN"/>
              </w:rPr>
              <w:t>）</w:t>
            </w:r>
            <w:r>
              <w:rPr>
                <w:rFonts w:hint="eastAsia" w:ascii="Times New Roman" w:hAnsi="Times New Roman" w:eastAsia="仿宋_GB2312" w:cs="Times New Roman"/>
                <w:bCs/>
                <w:color w:val="auto"/>
                <w:sz w:val="28"/>
                <w:szCs w:val="28"/>
                <w:highlight w:val="none"/>
                <w:lang w:val="en-US" w:eastAsia="zh-CN"/>
              </w:rPr>
              <w:t>得</w:t>
            </w:r>
            <w:r>
              <w:rPr>
                <w:rFonts w:hint="eastAsia" w:eastAsia="仿宋_GB2312" w:cs="Times New Roman"/>
                <w:bCs/>
                <w:color w:val="auto"/>
                <w:sz w:val="28"/>
                <w:szCs w:val="28"/>
                <w:highlight w:val="none"/>
                <w:lang w:val="en-US" w:eastAsia="zh-CN"/>
              </w:rPr>
              <w:t>2</w:t>
            </w:r>
            <w:r>
              <w:rPr>
                <w:rFonts w:hint="eastAsia" w:ascii="Times New Roman" w:hAnsi="Times New Roman" w:eastAsia="仿宋_GB2312" w:cs="Times New Roman"/>
                <w:bCs/>
                <w:color w:val="auto"/>
                <w:sz w:val="28"/>
                <w:szCs w:val="28"/>
                <w:highlight w:val="none"/>
                <w:lang w:val="en-US" w:eastAsia="zh-CN"/>
              </w:rPr>
              <w:t>分；</w:t>
            </w:r>
          </w:p>
          <w:p>
            <w:pPr>
              <w:pStyle w:val="2"/>
              <w:numPr>
                <w:ilvl w:val="0"/>
                <w:numId w:val="0"/>
              </w:numPr>
              <w:spacing w:line="560" w:lineRule="exact"/>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eastAsia="zh-CN"/>
              </w:rPr>
              <w:t>（</w:t>
            </w:r>
            <w:r>
              <w:rPr>
                <w:rFonts w:hint="eastAsia" w:eastAsia="仿宋_GB2312" w:cs="Times New Roman"/>
                <w:color w:val="auto"/>
                <w:sz w:val="28"/>
                <w:szCs w:val="28"/>
                <w:highlight w:val="none"/>
                <w:lang w:val="en-US" w:eastAsia="zh-CN"/>
              </w:rPr>
              <w:t>二</w:t>
            </w:r>
            <w:r>
              <w:rPr>
                <w:rFonts w:hint="eastAsia"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提供的应急处理方案（包括</w:t>
            </w:r>
            <w:r>
              <w:rPr>
                <w:rFonts w:hint="eastAsia" w:eastAsia="仿宋_GB2312" w:cs="Times New Roman"/>
                <w:color w:val="auto"/>
                <w:sz w:val="28"/>
                <w:szCs w:val="28"/>
                <w:highlight w:val="none"/>
                <w:lang w:val="en-US" w:eastAsia="zh-CN"/>
              </w:rPr>
              <w:t>但不限于</w:t>
            </w:r>
            <w:r>
              <w:rPr>
                <w:rFonts w:hint="default" w:ascii="Times New Roman" w:hAnsi="Times New Roman" w:eastAsia="仿宋_GB2312" w:cs="Times New Roman"/>
                <w:color w:val="auto"/>
                <w:sz w:val="28"/>
                <w:szCs w:val="28"/>
                <w:highlight w:val="none"/>
              </w:rPr>
              <w:t>节假日、紧急、自然灾害、大型公共事件等特殊情况的应急处理方案</w:t>
            </w:r>
            <w:r>
              <w:rPr>
                <w:rFonts w:hint="eastAsia"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优</w:t>
            </w:r>
            <w:r>
              <w:rPr>
                <w:rFonts w:hint="default" w:ascii="Times New Roman" w:hAnsi="Times New Roman" w:eastAsia="仿宋_GB2312" w:cs="Times New Roman"/>
                <w:color w:val="auto"/>
                <w:sz w:val="28"/>
                <w:szCs w:val="28"/>
                <w:highlight w:val="none"/>
                <w:lang w:val="en-US" w:eastAsia="zh-CN"/>
              </w:rPr>
              <w:t>于采购需求得</w:t>
            </w:r>
            <w:r>
              <w:rPr>
                <w:rFonts w:hint="eastAsia"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完全满足采购需求得</w:t>
            </w:r>
            <w:r>
              <w:rPr>
                <w:rFonts w:hint="eastAsia"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rPr>
              <w:t>部分满足采购需求得</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分；无或其他情况不得分</w:t>
            </w:r>
            <w:r>
              <w:rPr>
                <w:rFonts w:hint="eastAsia" w:ascii="Times New Roman" w:hAnsi="Times New Roman" w:eastAsia="仿宋_GB2312" w:cs="Times New Roman"/>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售后服务方案</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val="en-US" w:eastAsia="zh-CN"/>
              </w:rPr>
              <w:t>1</w:t>
            </w:r>
          </w:p>
        </w:tc>
        <w:tc>
          <w:tcPr>
            <w:tcW w:w="3556" w:type="pct"/>
            <w:noWrap w:val="0"/>
            <w:vAlign w:val="center"/>
          </w:tcPr>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根据</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针对本项目</w:t>
            </w:r>
            <w:r>
              <w:rPr>
                <w:rFonts w:hint="default" w:ascii="Times New Roman" w:hAnsi="Times New Roman" w:eastAsia="仿宋_GB2312" w:cs="Times New Roman"/>
                <w:color w:val="auto"/>
                <w:sz w:val="28"/>
                <w:szCs w:val="28"/>
                <w:highlight w:val="none"/>
                <w:lang w:val="en-US" w:eastAsia="zh-CN"/>
              </w:rPr>
              <w:t>提供</w:t>
            </w:r>
            <w:r>
              <w:rPr>
                <w:rFonts w:hint="default" w:ascii="Times New Roman" w:hAnsi="Times New Roman" w:eastAsia="仿宋_GB2312" w:cs="Times New Roman"/>
                <w:color w:val="auto"/>
                <w:sz w:val="28"/>
                <w:szCs w:val="28"/>
                <w:highlight w:val="none"/>
              </w:rPr>
              <w:t>售后服务方案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包括</w:t>
            </w:r>
            <w:r>
              <w:rPr>
                <w:rFonts w:hint="default" w:ascii="Times New Roman" w:hAnsi="Times New Roman" w:eastAsia="仿宋_GB2312" w:cs="Times New Roman"/>
                <w:color w:val="auto"/>
                <w:sz w:val="28"/>
                <w:szCs w:val="28"/>
                <w:highlight w:val="none"/>
              </w:rPr>
              <w:t>退换货流程、响应时间承诺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其他服务承诺等</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进行综合评审:</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（一）</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lang w:val="en-US" w:eastAsia="zh-CN"/>
              </w:rPr>
              <w:t>能提供针对本项目的</w:t>
            </w:r>
            <w:r>
              <w:rPr>
                <w:rFonts w:hint="default" w:ascii="Times New Roman" w:hAnsi="Times New Roman" w:eastAsia="仿宋_GB2312" w:cs="Times New Roman"/>
                <w:color w:val="auto"/>
                <w:sz w:val="28"/>
                <w:szCs w:val="28"/>
                <w:highlight w:val="none"/>
              </w:rPr>
              <w:t>售后服务方案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包括</w:t>
            </w:r>
            <w:r>
              <w:rPr>
                <w:rFonts w:hint="default" w:ascii="Times New Roman" w:hAnsi="Times New Roman" w:eastAsia="仿宋_GB2312" w:cs="Times New Roman"/>
                <w:color w:val="auto"/>
                <w:sz w:val="28"/>
                <w:szCs w:val="28"/>
                <w:highlight w:val="none"/>
              </w:rPr>
              <w:t>退换货流程、响应时间承诺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其他服务承诺等</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得2分；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（二）</w:t>
            </w: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lang w:val="en-US" w:eastAsia="zh-CN"/>
              </w:rPr>
              <w:t>提供的</w:t>
            </w:r>
            <w:r>
              <w:rPr>
                <w:rFonts w:hint="default" w:ascii="Times New Roman" w:hAnsi="Times New Roman" w:eastAsia="仿宋_GB2312" w:cs="Times New Roman"/>
                <w:color w:val="auto"/>
                <w:sz w:val="28"/>
                <w:szCs w:val="28"/>
                <w:highlight w:val="none"/>
              </w:rPr>
              <w:t>售后服务方案</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包括</w:t>
            </w:r>
            <w:r>
              <w:rPr>
                <w:rFonts w:hint="default" w:ascii="Times New Roman" w:hAnsi="Times New Roman" w:eastAsia="仿宋_GB2312" w:cs="Times New Roman"/>
                <w:color w:val="auto"/>
                <w:sz w:val="28"/>
                <w:szCs w:val="28"/>
                <w:highlight w:val="none"/>
              </w:rPr>
              <w:t>退换货流程、响应时间承诺</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其他服务承诺等</w:t>
            </w:r>
            <w:r>
              <w:rPr>
                <w:rFonts w:hint="default" w:ascii="Times New Roman" w:hAnsi="Times New Roman" w:eastAsia="仿宋_GB2312" w:cs="Times New Roman"/>
                <w:color w:val="auto"/>
                <w:sz w:val="28"/>
                <w:szCs w:val="28"/>
                <w:highlight w:val="none"/>
                <w:lang w:eastAsia="zh-CN"/>
              </w:rPr>
              <w:t>）优</w:t>
            </w:r>
            <w:r>
              <w:rPr>
                <w:rFonts w:hint="default" w:ascii="Times New Roman" w:hAnsi="Times New Roman" w:eastAsia="仿宋_GB2312" w:cs="Times New Roman"/>
                <w:color w:val="auto"/>
                <w:sz w:val="28"/>
                <w:szCs w:val="28"/>
                <w:highlight w:val="none"/>
                <w:lang w:val="en-US" w:eastAsia="zh-CN"/>
              </w:rPr>
              <w:t>于采购需求得</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lang w:eastAsia="zh-CN"/>
              </w:rPr>
              <w:t>完全满足采购需求得</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US" w:eastAsia="zh-CN"/>
              </w:rPr>
              <w:t>分；</w:t>
            </w:r>
            <w:r>
              <w:rPr>
                <w:rFonts w:hint="default" w:ascii="Times New Roman" w:hAnsi="Times New Roman" w:eastAsia="仿宋_GB2312" w:cs="Times New Roman"/>
                <w:color w:val="auto"/>
                <w:sz w:val="28"/>
                <w:szCs w:val="28"/>
                <w:highlight w:val="none"/>
              </w:rPr>
              <w:t>部分满足采购需求得</w:t>
            </w:r>
            <w:r>
              <w:rPr>
                <w:rFonts w:hint="eastAsia"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分；无或其他情况不得分</w:t>
            </w:r>
            <w:r>
              <w:rPr>
                <w:rFonts w:hint="eastAsia" w:ascii="Times New Roman" w:hAnsi="Times New Roman" w:eastAsia="仿宋_GB2312" w:cs="Times New Roman"/>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小计</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44</w:t>
            </w:r>
          </w:p>
        </w:tc>
        <w:tc>
          <w:tcPr>
            <w:tcW w:w="3556"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highlight w:val="none"/>
              </w:rPr>
            </w:pPr>
          </w:p>
        </w:tc>
      </w:tr>
    </w:tbl>
    <w:p>
      <w:pPr>
        <w:keepNext w:val="0"/>
        <w:keepLines w:val="0"/>
        <w:pageBreakBefore w:val="0"/>
        <w:widowControl w:val="0"/>
        <w:kinsoku/>
        <w:wordWrap/>
        <w:overflowPunct/>
        <w:topLinePunct w:val="0"/>
        <w:bidi w:val="0"/>
        <w:adjustRightInd/>
        <w:spacing w:line="560" w:lineRule="exact"/>
        <w:ind w:firstLine="560" w:firstLineChars="200"/>
        <w:jc w:val="left"/>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将所有评选小组成员所评各项的得分进行算术平均（按四舍五入原则精确到小数点后三位），再汇总得出该比选申请人的技术评分（按四舍五入原则精确到小数点后两位）。</w:t>
      </w:r>
    </w:p>
    <w:p>
      <w:pPr>
        <w:keepNext w:val="0"/>
        <w:keepLines w:val="0"/>
        <w:pageBreakBefore w:val="0"/>
        <w:widowControl w:val="0"/>
        <w:kinsoku/>
        <w:wordWrap/>
        <w:overflowPunct/>
        <w:topLinePunct w:val="0"/>
        <w:bidi w:val="0"/>
        <w:adjustRightInd/>
        <w:spacing w:line="560" w:lineRule="exact"/>
        <w:ind w:firstLine="562" w:firstLineChars="200"/>
        <w:jc w:val="left"/>
        <w:textAlignment w:val="auto"/>
        <w:outlineLvl w:val="9"/>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2.商务评分</w:t>
      </w:r>
    </w:p>
    <w:p>
      <w:pPr>
        <w:keepNext w:val="0"/>
        <w:keepLines w:val="0"/>
        <w:pageBreakBefore w:val="0"/>
        <w:widowControl w:val="0"/>
        <w:kinsoku/>
        <w:wordWrap/>
        <w:overflowPunct/>
        <w:topLinePunct w:val="0"/>
        <w:bidi w:val="0"/>
        <w:adjustRightInd/>
        <w:spacing w:line="5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由评选小组成员对所有有效比选文件的商务条件进行审核和评价，填写《商务评分表》，如下：</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8"/>
        <w:gridCol w:w="677"/>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154" w:type="pct"/>
            <w:gridSpan w:val="2"/>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评审分项（</w:t>
            </w:r>
            <w:r>
              <w:rPr>
                <w:rFonts w:hint="default" w:ascii="Times New Roman" w:hAnsi="Times New Roman" w:eastAsia="仿宋_GB2312" w:cs="Times New Roman"/>
                <w:b/>
                <w:bCs/>
                <w:color w:val="auto"/>
                <w:sz w:val="28"/>
                <w:szCs w:val="28"/>
                <w:highlight w:val="none"/>
                <w:lang w:val="en-US" w:eastAsia="zh-CN"/>
              </w:rPr>
              <w:t>2</w:t>
            </w:r>
            <w:r>
              <w:rPr>
                <w:rFonts w:hint="eastAsia"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rPr>
              <w:t>）</w:t>
            </w:r>
          </w:p>
        </w:tc>
        <w:tc>
          <w:tcPr>
            <w:tcW w:w="3845" w:type="pct"/>
            <w:vMerge w:val="restar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评</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分</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细</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评审内容</w:t>
            </w:r>
          </w:p>
        </w:tc>
        <w:tc>
          <w:tcPr>
            <w:tcW w:w="382" w:type="pct"/>
            <w:noWrap w:val="0"/>
            <w:tcMar>
              <w:top w:w="12" w:type="dxa"/>
              <w:left w:w="12" w:type="dxa"/>
              <w:right w:w="12" w:type="dxa"/>
            </w:tcMar>
            <w:vAlign w:val="top"/>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分值</w:t>
            </w:r>
          </w:p>
        </w:tc>
        <w:tc>
          <w:tcPr>
            <w:tcW w:w="3845" w:type="pct"/>
            <w:vMerge w:val="continue"/>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同类</w:t>
            </w:r>
            <w:r>
              <w:rPr>
                <w:rFonts w:hint="default" w:ascii="Times New Roman" w:hAnsi="Times New Roman" w:eastAsia="仿宋_GB2312" w:cs="Times New Roman"/>
                <w:color w:val="auto"/>
                <w:sz w:val="28"/>
                <w:szCs w:val="28"/>
                <w:highlight w:val="none"/>
                <w:lang w:eastAsia="zh-CN"/>
              </w:rPr>
              <w:t>项目</w:t>
            </w:r>
          </w:p>
          <w:p>
            <w:pPr>
              <w:keepNext w:val="0"/>
              <w:keepLines w:val="0"/>
              <w:pageBreakBefore w:val="0"/>
              <w:widowControl w:val="0"/>
              <w:kinsoku/>
              <w:wordWrap/>
              <w:overflowPunct/>
              <w:topLinePunct w:val="0"/>
              <w:bidi w:val="0"/>
              <w:adjustRightInd/>
              <w:spacing w:line="560" w:lineRule="exact"/>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业绩</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c>
          <w:tcPr>
            <w:tcW w:w="3845" w:type="pct"/>
            <w:noWrap w:val="0"/>
            <w:tcMar>
              <w:top w:w="12" w:type="dxa"/>
              <w:left w:w="12" w:type="dxa"/>
              <w:right w:w="12" w:type="dxa"/>
            </w:tcMar>
            <w:vAlign w:val="center"/>
          </w:tcPr>
          <w:p>
            <w:pPr>
              <w:numPr>
                <w:ilvl w:val="0"/>
                <w:numId w:val="0"/>
              </w:numPr>
              <w:tabs>
                <w:tab w:val="left" w:pos="-420"/>
              </w:tabs>
              <w:spacing w:line="560" w:lineRule="exact"/>
              <w:ind w:left="0"/>
              <w:jc w:val="both"/>
              <w:rPr>
                <w:rFonts w:hint="default" w:ascii="Times New Roman" w:hAnsi="Times New Roman"/>
                <w:color w:val="auto"/>
                <w:highlight w:val="none"/>
              </w:rPr>
            </w:pPr>
            <w:r>
              <w:rPr>
                <w:rFonts w:hint="default" w:ascii="Times New Roman" w:hAnsi="Times New Roman" w:eastAsia="仿宋_GB2312" w:cs="Times New Roman"/>
                <w:color w:val="auto"/>
                <w:kern w:val="2"/>
                <w:sz w:val="28"/>
                <w:szCs w:val="28"/>
                <w:highlight w:val="none"/>
                <w:rtl w:val="0"/>
                <w:lang w:val="en-US" w:eastAsia="zh-CN" w:bidi="ar-SA"/>
              </w:rPr>
              <w:t>每提供一项2022年1月1日至今（以合同签订时间为准，分支机构投标的，总公司（总所）业绩可纳入评审）设备供货类项目的业绩经验得1分，本项最高得5分。 备注：提供合同关键页（含签订合同双方的单位名称、合同项目名称、合同概况、签订合同双方的落款盖章、签订日期的关键页）扫描件作为同类业绩评价证明资料。证明材料不足或不提供相关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val="0"/>
                <w:bCs/>
                <w:color w:val="auto"/>
                <w:sz w:val="28"/>
                <w:szCs w:val="28"/>
                <w:highlight w:val="none"/>
                <w:lang w:eastAsia="zh-CN"/>
              </w:rPr>
              <w:t>客户评价</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c>
          <w:tcPr>
            <w:tcW w:w="3845" w:type="pct"/>
            <w:noWrap w:val="0"/>
            <w:tcMar>
              <w:top w:w="12" w:type="dxa"/>
              <w:left w:w="12" w:type="dxa"/>
              <w:right w:w="12" w:type="dxa"/>
            </w:tcMar>
            <w:vAlign w:val="center"/>
          </w:tcPr>
          <w:p>
            <w:pPr>
              <w:pStyle w:val="2"/>
              <w:keepNext w:val="0"/>
              <w:keepLines w:val="0"/>
              <w:pageBreakBefore w:val="0"/>
              <w:kinsoku/>
              <w:wordWrap/>
              <w:overflowPunct/>
              <w:topLinePunct w:val="0"/>
              <w:bidi w:val="0"/>
              <w:spacing w:line="560" w:lineRule="exact"/>
              <w:ind w:left="0" w:firstLine="0"/>
              <w:jc w:val="left"/>
              <w:rPr>
                <w:rFonts w:hint="eastAsia" w:eastAsia="仿宋_GB2312" w:cs="Times New Roman"/>
                <w:color w:val="auto"/>
                <w:kern w:val="0"/>
                <w:sz w:val="28"/>
                <w:szCs w:val="28"/>
                <w:highlight w:val="none"/>
                <w:lang w:val="en-US" w:eastAsia="zh-CN" w:bidi="ar"/>
              </w:rPr>
            </w:pPr>
            <w:r>
              <w:rPr>
                <w:rFonts w:hint="eastAsia" w:eastAsia="仿宋_GB2312" w:cs="Times New Roman"/>
                <w:color w:val="auto"/>
                <w:kern w:val="0"/>
                <w:sz w:val="28"/>
                <w:szCs w:val="28"/>
                <w:highlight w:val="none"/>
                <w:lang w:val="en-US" w:eastAsia="zh-CN" w:bidi="ar"/>
              </w:rPr>
              <w:t>提供2022年1月1日以来的客户评价，每提供一项用户单位出具的满意度评价（优秀、优良、良好、满意）的得1分，最高得5分。</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kern w:val="0"/>
                <w:sz w:val="28"/>
                <w:szCs w:val="28"/>
                <w:highlight w:val="none"/>
                <w:lang w:bidi="ar"/>
              </w:rPr>
              <w:t>注： ①同一客户或同一项目提供多项用户满意度评价的，按一项计算； ②用户满意度评价须经用户单位盖章，评价情况（优秀、优良、良好、满意）的方可计分。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center"/>
              <w:textAlignment w:val="auto"/>
              <w:rPr>
                <w:rFonts w:hint="default" w:ascii="Times New Roman" w:hAnsi="Times New Roman" w:eastAsia="仿宋_GB2312" w:cs="Times New Roman"/>
                <w:b w:val="0"/>
                <w:bCs/>
                <w:color w:val="auto"/>
                <w:sz w:val="28"/>
                <w:szCs w:val="28"/>
                <w:highlight w:val="none"/>
                <w:lang w:val="en-US" w:eastAsia="zh-CN"/>
              </w:rPr>
            </w:pPr>
            <w:r>
              <w:rPr>
                <w:rFonts w:hint="eastAsia" w:ascii="Times New Roman" w:hAnsi="Times New Roman" w:eastAsia="仿宋_GB2312" w:cs="Times New Roman"/>
                <w:b w:val="0"/>
                <w:bCs/>
                <w:color w:val="auto"/>
                <w:sz w:val="28"/>
                <w:szCs w:val="28"/>
                <w:highlight w:val="none"/>
                <w:lang w:val="en-US" w:eastAsia="zh-CN"/>
              </w:rPr>
              <w:t>质保</w:t>
            </w:r>
            <w:r>
              <w:rPr>
                <w:rFonts w:hint="default" w:ascii="Times New Roman" w:hAnsi="Times New Roman" w:eastAsia="仿宋_GB2312" w:cs="Times New Roman"/>
                <w:b w:val="0"/>
                <w:bCs/>
                <w:color w:val="auto"/>
                <w:sz w:val="28"/>
                <w:szCs w:val="28"/>
                <w:highlight w:val="none"/>
                <w:lang w:val="en-US" w:eastAsia="zh-CN"/>
              </w:rPr>
              <w:t>服务</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w:t>
            </w:r>
          </w:p>
        </w:tc>
        <w:tc>
          <w:tcPr>
            <w:tcW w:w="3845" w:type="pct"/>
            <w:noWrap w:val="0"/>
            <w:tcMar>
              <w:top w:w="12" w:type="dxa"/>
              <w:left w:w="12" w:type="dxa"/>
              <w:right w:w="12" w:type="dxa"/>
            </w:tcMar>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kern w:val="0"/>
                <w:sz w:val="28"/>
                <w:szCs w:val="28"/>
                <w:highlight w:val="none"/>
                <w:lang w:bidi="ar"/>
              </w:rPr>
            </w:pP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kern w:val="0"/>
                <w:sz w:val="28"/>
                <w:szCs w:val="28"/>
                <w:highlight w:val="none"/>
                <w:lang w:val="en-US" w:eastAsia="zh-CN" w:bidi="ar"/>
              </w:rPr>
              <w:t>在满足</w:t>
            </w:r>
            <w:r>
              <w:rPr>
                <w:rFonts w:hint="eastAsia" w:eastAsia="仿宋_GB2312" w:cs="Times New Roman"/>
                <w:color w:val="auto"/>
                <w:kern w:val="0"/>
                <w:sz w:val="28"/>
                <w:szCs w:val="28"/>
                <w:highlight w:val="none"/>
                <w:lang w:val="en-US" w:eastAsia="zh-CN" w:bidi="ar"/>
              </w:rPr>
              <w:t>质保期两年的基础上，</w:t>
            </w:r>
            <w:r>
              <w:rPr>
                <w:rFonts w:hint="default" w:ascii="Times New Roman" w:hAnsi="Times New Roman" w:eastAsia="仿宋_GB2312" w:cs="Times New Roman"/>
                <w:color w:val="auto"/>
                <w:kern w:val="0"/>
                <w:sz w:val="28"/>
                <w:szCs w:val="28"/>
                <w:highlight w:val="none"/>
                <w:lang w:val="en-US" w:eastAsia="zh-CN" w:bidi="ar"/>
              </w:rPr>
              <w:t>书面承诺每增加1年得</w:t>
            </w:r>
            <w:r>
              <w:rPr>
                <w:rFonts w:hint="eastAsia"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分，最高得</w:t>
            </w:r>
            <w:r>
              <w:rPr>
                <w:rFonts w:hint="eastAsia"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val="en-US" w:eastAsia="zh-CN" w:bidi="ar"/>
              </w:rPr>
              <w:t>分。(须提供承诺函，格式自拟并加盖公章)。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both"/>
              <w:textAlignment w:val="auto"/>
              <w:rPr>
                <w:rFonts w:hint="default" w:ascii="Times New Roman" w:hAnsi="Times New Roman" w:eastAsia="仿宋_GB2312" w:cs="Times New Roman"/>
                <w:b w:val="0"/>
                <w:bCs/>
                <w:color w:val="auto"/>
                <w:sz w:val="28"/>
                <w:szCs w:val="28"/>
                <w:highlight w:val="none"/>
                <w:lang w:eastAsia="zh-CN"/>
              </w:rPr>
            </w:pPr>
            <w:r>
              <w:rPr>
                <w:rFonts w:hint="default" w:ascii="Times New Roman" w:hAnsi="Times New Roman" w:eastAsia="仿宋_GB2312" w:cs="Times New Roman"/>
                <w:color w:val="auto"/>
                <w:kern w:val="2"/>
                <w:sz w:val="28"/>
                <w:szCs w:val="28"/>
                <w:highlight w:val="none"/>
                <w:rtl w:val="0"/>
                <w:lang w:val="en-US" w:eastAsia="zh-CN" w:bidi="ar-SA"/>
              </w:rPr>
              <w:t xml:space="preserve">比选申请人认证情况 </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6</w:t>
            </w:r>
          </w:p>
        </w:tc>
        <w:tc>
          <w:tcPr>
            <w:tcW w:w="3845" w:type="pct"/>
            <w:noWrap w:val="0"/>
            <w:tcMar>
              <w:top w:w="12" w:type="dxa"/>
              <w:left w:w="12" w:type="dxa"/>
              <w:right w:w="12" w:type="dxa"/>
            </w:tcMar>
            <w:vAlign w:val="center"/>
          </w:tcPr>
          <w:p>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kern w:val="0"/>
                <w:sz w:val="28"/>
                <w:szCs w:val="28"/>
                <w:highlight w:val="none"/>
                <w:lang w:bidi="ar"/>
              </w:rPr>
            </w:pP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kern w:val="0"/>
                <w:sz w:val="28"/>
                <w:szCs w:val="28"/>
                <w:highlight w:val="none"/>
                <w:lang w:bidi="ar"/>
              </w:rPr>
              <w:t>具有有效</w:t>
            </w:r>
            <w:r>
              <w:rPr>
                <w:rFonts w:hint="eastAsia" w:ascii="Times New Roman" w:hAnsi="Times New Roman" w:eastAsia="仿宋_GB2312" w:cs="Times New Roman"/>
                <w:color w:val="auto"/>
                <w:kern w:val="0"/>
                <w:sz w:val="28"/>
                <w:szCs w:val="28"/>
                <w:highlight w:val="none"/>
                <w:lang w:val="en-US" w:eastAsia="zh-CN" w:bidi="ar"/>
              </w:rPr>
              <w:t>期内</w:t>
            </w:r>
            <w:r>
              <w:rPr>
                <w:rFonts w:hint="default" w:ascii="Times New Roman" w:hAnsi="Times New Roman" w:eastAsia="仿宋_GB2312" w:cs="Times New Roman"/>
                <w:color w:val="auto"/>
                <w:kern w:val="0"/>
                <w:sz w:val="28"/>
                <w:szCs w:val="28"/>
                <w:highlight w:val="none"/>
                <w:lang w:bidi="ar"/>
              </w:rPr>
              <w:t>的：</w:t>
            </w:r>
          </w:p>
          <w:p>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val="en-US" w:eastAsia="zh-CN" w:bidi="ar"/>
              </w:rPr>
              <w:t>一</w:t>
            </w: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环境管理体系认证证书；</w:t>
            </w:r>
          </w:p>
          <w:p>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val="en-US" w:eastAsia="zh-CN" w:bidi="ar"/>
              </w:rPr>
              <w:t>二</w:t>
            </w: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质量管理体系认证证书；</w:t>
            </w:r>
          </w:p>
          <w:p>
            <w:pPr>
              <w:keepNext w:val="0"/>
              <w:keepLines w:val="0"/>
              <w:pageBreakBefore w:val="0"/>
              <w:kinsoku/>
              <w:wordWrap/>
              <w:overflowPunct/>
              <w:topLinePunct w:val="0"/>
              <w:bidi w:val="0"/>
              <w:spacing w:line="560" w:lineRule="exact"/>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val="en-US" w:eastAsia="zh-CN" w:bidi="ar"/>
              </w:rPr>
              <w:t>三</w:t>
            </w:r>
            <w:r>
              <w:rPr>
                <w:rFonts w:hint="default"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职业健康安全管理体系认证证书；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kern w:val="0"/>
                <w:sz w:val="28"/>
                <w:szCs w:val="28"/>
                <w:highlight w:val="none"/>
                <w:lang w:bidi="ar"/>
              </w:rPr>
            </w:pPr>
            <w:r>
              <w:rPr>
                <w:rFonts w:hint="eastAsia" w:ascii="Times New Roman" w:hAnsi="Times New Roman"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kern w:val="0"/>
                <w:sz w:val="28"/>
                <w:szCs w:val="28"/>
                <w:highlight w:val="none"/>
                <w:lang w:bidi="ar"/>
              </w:rPr>
              <w:t>必须提供以上证书在国家认证认可监督管理委员会信息平台（http://www.cnca.gov.cn/）查询的有效认证截图及证书扫描件，每</w:t>
            </w:r>
            <w:r>
              <w:rPr>
                <w:rFonts w:hint="default" w:ascii="Times New Roman" w:hAnsi="Times New Roman" w:eastAsia="仿宋_GB2312" w:cs="Times New Roman"/>
                <w:color w:val="auto"/>
                <w:kern w:val="0"/>
                <w:sz w:val="28"/>
                <w:szCs w:val="28"/>
                <w:highlight w:val="none"/>
                <w:lang w:val="en-US" w:eastAsia="zh-CN" w:bidi="ar"/>
              </w:rPr>
              <w:t>提供1</w:t>
            </w:r>
            <w:r>
              <w:rPr>
                <w:rFonts w:hint="default" w:ascii="Times New Roman" w:hAnsi="Times New Roman" w:eastAsia="仿宋_GB2312" w:cs="Times New Roman"/>
                <w:color w:val="auto"/>
                <w:kern w:val="0"/>
                <w:sz w:val="28"/>
                <w:szCs w:val="28"/>
                <w:highlight w:val="none"/>
                <w:lang w:bidi="ar"/>
              </w:rPr>
              <w:t>个得</w:t>
            </w:r>
            <w:r>
              <w:rPr>
                <w:rFonts w:hint="default" w:ascii="Times New Roman" w:hAnsi="Times New Roman" w:eastAsia="仿宋_GB2312" w:cs="Times New Roman"/>
                <w:color w:val="auto"/>
                <w:kern w:val="0"/>
                <w:sz w:val="28"/>
                <w:szCs w:val="28"/>
                <w:highlight w:val="none"/>
                <w:lang w:val="en-US" w:eastAsia="zh-CN" w:bidi="ar"/>
              </w:rPr>
              <w:t>2</w:t>
            </w:r>
            <w:r>
              <w:rPr>
                <w:rFonts w:hint="default" w:ascii="Times New Roman" w:hAnsi="Times New Roman" w:eastAsia="仿宋_GB2312" w:cs="Times New Roman"/>
                <w:color w:val="auto"/>
                <w:kern w:val="0"/>
                <w:sz w:val="28"/>
                <w:szCs w:val="28"/>
                <w:highlight w:val="none"/>
                <w:lang w:bidi="ar"/>
              </w:rPr>
              <w:t>分，最高得</w:t>
            </w:r>
            <w:r>
              <w:rPr>
                <w:rFonts w:hint="eastAsia" w:eastAsia="仿宋_GB2312" w:cs="Times New Roman"/>
                <w:color w:val="auto"/>
                <w:kern w:val="0"/>
                <w:sz w:val="28"/>
                <w:szCs w:val="28"/>
                <w:highlight w:val="none"/>
                <w:lang w:val="en-US" w:eastAsia="zh-CN" w:bidi="ar"/>
              </w:rPr>
              <w:t>6</w:t>
            </w:r>
            <w:r>
              <w:rPr>
                <w:rFonts w:hint="default" w:ascii="Times New Roman" w:hAnsi="Times New Roman" w:eastAsia="仿宋_GB2312" w:cs="Times New Roman"/>
                <w:color w:val="auto"/>
                <w:kern w:val="0"/>
                <w:sz w:val="28"/>
                <w:szCs w:val="28"/>
                <w:highlight w:val="none"/>
                <w:lang w:bidi="ar"/>
              </w:rPr>
              <w:t>分。 注：未提供者</w:t>
            </w:r>
            <w:r>
              <w:rPr>
                <w:rFonts w:hint="eastAsia" w:eastAsia="仿宋_GB2312" w:cs="Times New Roman"/>
                <w:color w:val="auto"/>
                <w:kern w:val="0"/>
                <w:sz w:val="28"/>
                <w:szCs w:val="28"/>
                <w:highlight w:val="none"/>
                <w:lang w:val="en-US" w:eastAsia="zh-CN" w:bidi="ar"/>
              </w:rPr>
              <w:t>、提供证明材料或证书已失效等情况</w:t>
            </w:r>
            <w:r>
              <w:rPr>
                <w:rFonts w:hint="default" w:ascii="Times New Roman" w:hAnsi="Times New Roman" w:eastAsia="仿宋_GB2312" w:cs="Times New Roman"/>
                <w:color w:val="auto"/>
                <w:kern w:val="0"/>
                <w:sz w:val="28"/>
                <w:szCs w:val="28"/>
                <w:highlight w:val="none"/>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center"/>
              <w:textAlignment w:val="auto"/>
              <w:rPr>
                <w:rFonts w:hint="default" w:ascii="Times New Roman" w:hAnsi="Times New Roman" w:eastAsia="仿宋_GB2312" w:cs="Times New Roman"/>
                <w:color w:val="auto"/>
                <w:kern w:val="2"/>
                <w:sz w:val="28"/>
                <w:szCs w:val="28"/>
                <w:highlight w:val="none"/>
                <w:rtl w:val="0"/>
                <w:lang w:val="en-US" w:eastAsia="zh-CN" w:bidi="ar-SA"/>
              </w:rPr>
            </w:pPr>
            <w:r>
              <w:rPr>
                <w:rFonts w:hint="eastAsia" w:ascii="仿宋_GB2312" w:hAnsi="仿宋_GB2312" w:eastAsia="仿宋_GB2312" w:cs="仿宋_GB2312"/>
                <w:bCs/>
                <w:color w:val="auto"/>
                <w:sz w:val="28"/>
                <w:szCs w:val="28"/>
                <w:highlight w:val="none"/>
              </w:rPr>
              <w:t>拟投入本项目服务人员情况</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8</w:t>
            </w:r>
          </w:p>
        </w:tc>
        <w:tc>
          <w:tcPr>
            <w:tcW w:w="3845" w:type="pct"/>
            <w:noWrap w:val="0"/>
            <w:tcMar>
              <w:top w:w="12" w:type="dxa"/>
              <w:left w:w="12" w:type="dxa"/>
              <w:right w:w="12" w:type="dxa"/>
            </w:tcMar>
            <w:vAlign w:val="center"/>
          </w:tcPr>
          <w:p>
            <w:pPr>
              <w:pStyle w:val="2"/>
              <w:numPr>
                <w:ilvl w:val="0"/>
                <w:numId w:val="0"/>
              </w:numPr>
              <w:spacing w:line="560" w:lineRule="exact"/>
              <w:ind w:left="0" w:firstLine="0"/>
              <w:jc w:val="both"/>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针对拟</w:t>
            </w:r>
            <w:r>
              <w:rPr>
                <w:rFonts w:hint="default" w:ascii="Times New Roman" w:hAnsi="Times New Roman" w:eastAsia="仿宋_GB2312" w:cs="Times New Roman"/>
                <w:color w:val="auto"/>
                <w:sz w:val="28"/>
                <w:szCs w:val="28"/>
                <w:highlight w:val="none"/>
                <w:lang w:val="en-US" w:eastAsia="zh-CN"/>
              </w:rPr>
              <w:t>投入本项目的</w:t>
            </w:r>
            <w:r>
              <w:rPr>
                <w:rFonts w:hint="eastAsia" w:eastAsia="仿宋_GB2312" w:cs="Times New Roman"/>
                <w:color w:val="auto"/>
                <w:sz w:val="28"/>
                <w:szCs w:val="28"/>
                <w:highlight w:val="none"/>
                <w:lang w:val="en-US" w:eastAsia="zh-CN"/>
              </w:rPr>
              <w:t>专业服务</w:t>
            </w:r>
            <w:r>
              <w:rPr>
                <w:rFonts w:hint="default" w:ascii="Times New Roman" w:hAnsi="Times New Roman" w:eastAsia="仿宋_GB2312" w:cs="Times New Roman"/>
                <w:color w:val="auto"/>
                <w:sz w:val="28"/>
                <w:szCs w:val="28"/>
                <w:highlight w:val="none"/>
                <w:lang w:val="en-US" w:eastAsia="zh-CN"/>
              </w:rPr>
              <w:t>人员</w:t>
            </w:r>
            <w:r>
              <w:rPr>
                <w:rFonts w:hint="eastAsia" w:eastAsia="仿宋_GB2312" w:cs="Times New Roman"/>
                <w:color w:val="auto"/>
                <w:sz w:val="28"/>
                <w:szCs w:val="28"/>
                <w:highlight w:val="none"/>
                <w:lang w:val="en-US" w:eastAsia="zh-CN"/>
              </w:rPr>
              <w:t>进行综合评审</w:t>
            </w:r>
            <w:r>
              <w:rPr>
                <w:rFonts w:hint="default" w:ascii="Times New Roman" w:hAnsi="Times New Roman" w:eastAsia="仿宋_GB2312" w:cs="Times New Roman"/>
                <w:color w:val="auto"/>
                <w:sz w:val="28"/>
                <w:szCs w:val="28"/>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eastAsia" w:eastAsia="仿宋_GB2312" w:cs="Times New Roman"/>
                <w:color w:val="auto"/>
                <w:sz w:val="28"/>
                <w:szCs w:val="28"/>
                <w:highlight w:val="none"/>
                <w:lang w:val="en-US" w:eastAsia="zh-CN"/>
              </w:rPr>
            </w:pPr>
            <w:r>
              <w:rPr>
                <w:rStyle w:val="16"/>
                <w:rFonts w:hint="eastAsia" w:ascii="仿宋_GB2312" w:hAnsi="仿宋_GB2312" w:eastAsia="仿宋_GB2312" w:cs="仿宋_GB2312"/>
                <w:b w:val="0"/>
                <w:bCs w:val="0"/>
                <w:color w:val="auto"/>
                <w:sz w:val="28"/>
                <w:szCs w:val="28"/>
                <w:highlight w:val="none"/>
                <w:lang w:eastAsia="zh-CN"/>
              </w:rPr>
              <w:t>（</w:t>
            </w:r>
            <w:r>
              <w:rPr>
                <w:rStyle w:val="16"/>
                <w:rFonts w:hint="eastAsia" w:ascii="仿宋_GB2312" w:hAnsi="仿宋_GB2312" w:eastAsia="仿宋_GB2312" w:cs="仿宋_GB2312"/>
                <w:b w:val="0"/>
                <w:bCs w:val="0"/>
                <w:color w:val="auto"/>
                <w:sz w:val="28"/>
                <w:szCs w:val="28"/>
                <w:highlight w:val="none"/>
                <w:lang w:val="en-US" w:eastAsia="zh-CN"/>
              </w:rPr>
              <w:t>一</w:t>
            </w:r>
            <w:r>
              <w:rPr>
                <w:rStyle w:val="16"/>
                <w:rFonts w:hint="eastAsia" w:ascii="仿宋_GB2312" w:hAnsi="仿宋_GB2312" w:eastAsia="仿宋_GB2312" w:cs="仿宋_GB2312"/>
                <w:b w:val="0"/>
                <w:bCs w:val="0"/>
                <w:color w:val="auto"/>
                <w:sz w:val="28"/>
                <w:szCs w:val="28"/>
                <w:highlight w:val="none"/>
                <w:lang w:eastAsia="zh-CN"/>
              </w:rPr>
              <w:t>）</w:t>
            </w:r>
            <w:r>
              <w:rPr>
                <w:rStyle w:val="16"/>
                <w:rFonts w:hint="eastAsia" w:ascii="仿宋_GB2312" w:hAnsi="仿宋_GB2312" w:eastAsia="仿宋_GB2312" w:cs="仿宋_GB2312"/>
                <w:b w:val="0"/>
                <w:bCs w:val="0"/>
                <w:color w:val="auto"/>
                <w:sz w:val="28"/>
                <w:szCs w:val="28"/>
                <w:highlight w:val="none"/>
                <w:lang w:val="en-US" w:eastAsia="zh-CN"/>
              </w:rPr>
              <w:t>能</w:t>
            </w:r>
            <w:r>
              <w:rPr>
                <w:rFonts w:hint="default" w:ascii="Times New Roman" w:hAnsi="Times New Roman" w:eastAsia="仿宋_GB2312" w:cs="Times New Roman"/>
                <w:color w:val="auto"/>
                <w:sz w:val="28"/>
                <w:szCs w:val="28"/>
                <w:highlight w:val="none"/>
                <w:lang w:val="en-US" w:eastAsia="zh-CN"/>
              </w:rPr>
              <w:t>提供</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名（含</w:t>
            </w:r>
            <w:r>
              <w:rPr>
                <w:rFonts w:hint="eastAsia"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名）以上</w:t>
            </w:r>
            <w:r>
              <w:rPr>
                <w:rFonts w:hint="eastAsia" w:eastAsia="仿宋_GB2312" w:cs="Times New Roman"/>
                <w:color w:val="auto"/>
                <w:sz w:val="28"/>
                <w:szCs w:val="28"/>
                <w:highlight w:val="none"/>
                <w:lang w:val="en-US" w:eastAsia="zh-CN"/>
              </w:rPr>
              <w:t>持低压电工证的专业技术</w:t>
            </w:r>
            <w:r>
              <w:rPr>
                <w:rFonts w:hint="default" w:ascii="Times New Roman" w:hAnsi="Times New Roman" w:eastAsia="仿宋_GB2312" w:cs="Times New Roman"/>
                <w:color w:val="auto"/>
                <w:sz w:val="28"/>
                <w:szCs w:val="28"/>
                <w:highlight w:val="none"/>
                <w:lang w:val="en-US" w:eastAsia="zh-CN"/>
              </w:rPr>
              <w:t>人员得</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分</w:t>
            </w:r>
            <w:r>
              <w:rPr>
                <w:rFonts w:hint="eastAsia" w:eastAsia="仿宋_GB2312" w:cs="Times New Roman"/>
                <w:color w:val="auto"/>
                <w:sz w:val="28"/>
                <w:szCs w:val="28"/>
                <w:highlight w:val="none"/>
                <w:lang w:val="en-US" w:eastAsia="zh-CN"/>
              </w:rPr>
              <w:t>；提供3名持低压电工证的专业技术</w:t>
            </w:r>
            <w:r>
              <w:rPr>
                <w:rFonts w:hint="default" w:ascii="Times New Roman" w:hAnsi="Times New Roman" w:eastAsia="仿宋_GB2312" w:cs="Times New Roman"/>
                <w:color w:val="auto"/>
                <w:sz w:val="28"/>
                <w:szCs w:val="28"/>
                <w:highlight w:val="none"/>
                <w:lang w:val="en-US" w:eastAsia="zh-CN"/>
              </w:rPr>
              <w:t>人员</w:t>
            </w:r>
            <w:r>
              <w:rPr>
                <w:rFonts w:hint="eastAsia" w:eastAsia="仿宋_GB2312" w:cs="Times New Roman"/>
                <w:color w:val="auto"/>
                <w:sz w:val="28"/>
                <w:szCs w:val="28"/>
                <w:highlight w:val="none"/>
                <w:lang w:val="en-US" w:eastAsia="zh-CN"/>
              </w:rPr>
              <w:t>得1分；</w:t>
            </w:r>
            <w:r>
              <w:rPr>
                <w:rFonts w:hint="default" w:ascii="Times New Roman" w:hAnsi="Times New Roman" w:eastAsia="仿宋_GB2312" w:cs="Times New Roman"/>
                <w:color w:val="auto"/>
                <w:sz w:val="28"/>
                <w:szCs w:val="28"/>
                <w:highlight w:val="none"/>
                <w:lang w:val="en-US" w:eastAsia="zh-CN"/>
              </w:rPr>
              <w:t>其他情况不得分</w:t>
            </w:r>
            <w:r>
              <w:rPr>
                <w:rFonts w:hint="eastAsia" w:eastAsia="仿宋_GB2312" w:cs="Times New Roman"/>
                <w:color w:val="auto"/>
                <w:sz w:val="28"/>
                <w:szCs w:val="28"/>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（二）持低压电工证的专业技术</w:t>
            </w:r>
            <w:r>
              <w:rPr>
                <w:rFonts w:hint="default" w:ascii="Times New Roman" w:hAnsi="Times New Roman" w:eastAsia="仿宋_GB2312" w:cs="Times New Roman"/>
                <w:color w:val="auto"/>
                <w:sz w:val="28"/>
                <w:szCs w:val="28"/>
                <w:highlight w:val="none"/>
                <w:lang w:val="en-US" w:eastAsia="zh-CN"/>
              </w:rPr>
              <w:t>人员从事相关项目工作5年以上（含5年）每提供1名得</w:t>
            </w:r>
            <w:r>
              <w:rPr>
                <w:rFonts w:hint="eastAsia"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分；从事相关项目工作3-5年（含3年）每提供1名得</w:t>
            </w:r>
            <w:r>
              <w:rPr>
                <w:rFonts w:hint="eastAsia" w:eastAsia="仿宋_GB2312" w:cs="Times New Roman"/>
                <w:color w:val="auto"/>
                <w:sz w:val="28"/>
                <w:szCs w:val="28"/>
                <w:highlight w:val="none"/>
                <w:lang w:val="en-US" w:eastAsia="zh-CN"/>
              </w:rPr>
              <w:t>1.5</w:t>
            </w:r>
            <w:r>
              <w:rPr>
                <w:rFonts w:hint="default" w:ascii="Times New Roman" w:hAnsi="Times New Roman" w:eastAsia="仿宋_GB2312" w:cs="Times New Roman"/>
                <w:color w:val="auto"/>
                <w:sz w:val="28"/>
                <w:szCs w:val="28"/>
                <w:highlight w:val="none"/>
                <w:lang w:val="en-US" w:eastAsia="zh-CN"/>
              </w:rPr>
              <w:t>分</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从事相关项目工作</w:t>
            </w:r>
            <w:r>
              <w:rPr>
                <w:rFonts w:hint="eastAsia" w:eastAsia="仿宋_GB2312" w:cs="Times New Roman"/>
                <w:color w:val="auto"/>
                <w:sz w:val="28"/>
                <w:szCs w:val="28"/>
                <w:highlight w:val="none"/>
                <w:lang w:val="en-US" w:eastAsia="zh-CN"/>
              </w:rPr>
              <w:t>2年，</w:t>
            </w:r>
            <w:r>
              <w:rPr>
                <w:rFonts w:hint="default" w:ascii="Times New Roman" w:hAnsi="Times New Roman" w:eastAsia="仿宋_GB2312" w:cs="Times New Roman"/>
                <w:color w:val="auto"/>
                <w:sz w:val="28"/>
                <w:szCs w:val="28"/>
                <w:highlight w:val="none"/>
                <w:lang w:val="en-US" w:eastAsia="zh-CN"/>
              </w:rPr>
              <w:t>每提供1名得</w:t>
            </w:r>
            <w:r>
              <w:rPr>
                <w:rFonts w:hint="eastAsia"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val="en-US" w:eastAsia="zh-CN"/>
              </w:rPr>
              <w:t>分</w:t>
            </w:r>
            <w:r>
              <w:rPr>
                <w:rFonts w:hint="eastAsia"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其他情况不得分</w:t>
            </w:r>
            <w:r>
              <w:rPr>
                <w:rFonts w:hint="eastAsia" w:eastAsia="仿宋_GB2312" w:cs="Times New Roman"/>
                <w:color w:val="auto"/>
                <w:sz w:val="28"/>
                <w:szCs w:val="28"/>
                <w:highlight w:val="none"/>
                <w:lang w:val="en-US" w:eastAsia="zh-CN"/>
              </w:rPr>
              <w:t>。此小项最高得6分。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注：（1）涉及项目专业服务</w:t>
            </w:r>
            <w:r>
              <w:rPr>
                <w:rFonts w:hint="default" w:ascii="Times New Roman" w:hAnsi="Times New Roman" w:eastAsia="仿宋_GB2312" w:cs="Times New Roman"/>
                <w:color w:val="auto"/>
                <w:sz w:val="28"/>
                <w:szCs w:val="28"/>
                <w:highlight w:val="none"/>
                <w:lang w:val="en-US" w:eastAsia="zh-CN"/>
              </w:rPr>
              <w:t>人员</w:t>
            </w:r>
            <w:r>
              <w:rPr>
                <w:rFonts w:hint="eastAsia" w:eastAsia="仿宋_GB2312" w:cs="Times New Roman"/>
                <w:color w:val="auto"/>
                <w:sz w:val="28"/>
                <w:szCs w:val="28"/>
                <w:highlight w:val="none"/>
                <w:lang w:val="en-US" w:eastAsia="zh-CN"/>
              </w:rPr>
              <w:t>技能证明评分项的，提供技工证书复印件证明材料；（2）涉及项目专业服务</w:t>
            </w:r>
            <w:r>
              <w:rPr>
                <w:rFonts w:hint="default" w:ascii="Times New Roman" w:hAnsi="Times New Roman" w:eastAsia="仿宋_GB2312" w:cs="Times New Roman"/>
                <w:color w:val="auto"/>
                <w:sz w:val="28"/>
                <w:szCs w:val="28"/>
                <w:highlight w:val="none"/>
                <w:lang w:val="en-US" w:eastAsia="zh-CN"/>
              </w:rPr>
              <w:t>人员</w:t>
            </w:r>
            <w:r>
              <w:rPr>
                <w:rFonts w:hint="eastAsia" w:eastAsia="仿宋_GB2312" w:cs="Times New Roman"/>
                <w:color w:val="auto"/>
                <w:sz w:val="28"/>
                <w:szCs w:val="28"/>
                <w:highlight w:val="none"/>
                <w:lang w:val="en-US" w:eastAsia="zh-CN"/>
              </w:rPr>
              <w:t>工作经验，要求提供项目合同关键信息作为得分依据，通过合同关键信息无法判断是否得分的，还须同时提供合同采购人出具的证明文件，证明文件均需加盖采购人公章。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77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小计</w:t>
            </w:r>
          </w:p>
        </w:tc>
        <w:tc>
          <w:tcPr>
            <w:tcW w:w="382"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w:t>
            </w:r>
          </w:p>
        </w:tc>
        <w:tc>
          <w:tcPr>
            <w:tcW w:w="3845" w:type="pc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color w:val="auto"/>
                <w:sz w:val="28"/>
                <w:szCs w:val="28"/>
                <w:highlight w:val="none"/>
                <w:lang w:eastAsia="zh-CN"/>
              </w:rPr>
            </w:pPr>
          </w:p>
        </w:tc>
      </w:tr>
    </w:tbl>
    <w:p>
      <w:pPr>
        <w:tabs>
          <w:tab w:val="left" w:pos="0"/>
          <w:tab w:val="left" w:pos="720"/>
          <w:tab w:val="left" w:pos="1080"/>
        </w:tabs>
        <w:spacing w:line="560" w:lineRule="exact"/>
        <w:ind w:firstLine="562" w:firstLineChars="200"/>
        <w:rPr>
          <w:rFonts w:hint="default" w:ascii="Times New Roman" w:hAnsi="Times New Roman" w:eastAsia="仿宋_GB2312" w:cs="Times New Roman"/>
          <w:b/>
          <w:bCs/>
          <w:color w:val="auto"/>
          <w:kern w:val="0"/>
          <w:sz w:val="28"/>
          <w:szCs w:val="28"/>
          <w:highlight w:val="none"/>
          <w:lang w:val="en-US" w:eastAsia="zh-CN"/>
        </w:rPr>
      </w:pPr>
      <w:r>
        <w:rPr>
          <w:rFonts w:hint="eastAsia" w:ascii="Times New Roman" w:hAnsi="Times New Roman" w:eastAsia="仿宋_GB2312" w:cs="Times New Roman"/>
          <w:b/>
          <w:bCs/>
          <w:color w:val="auto"/>
          <w:kern w:val="0"/>
          <w:sz w:val="28"/>
          <w:szCs w:val="28"/>
          <w:highlight w:val="none"/>
          <w:lang w:val="en-US" w:eastAsia="zh-CN"/>
        </w:rPr>
        <w:t>3.价格评分</w:t>
      </w:r>
    </w:p>
    <w:p>
      <w:pPr>
        <w:tabs>
          <w:tab w:val="left" w:pos="0"/>
          <w:tab w:val="left" w:pos="720"/>
          <w:tab w:val="left" w:pos="1080"/>
        </w:tabs>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0"/>
          <w:sz w:val="28"/>
          <w:szCs w:val="28"/>
          <w:highlight w:val="none"/>
        </w:rPr>
        <w:t>由评选小组成员对所有有效比选文件的价格分项进行审核和评分，填写《价格评分表》，如下：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2295"/>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04" w:hRule="atLeast"/>
          <w:tblHeader/>
        </w:trPr>
        <w:tc>
          <w:tcPr>
            <w:tcW w:w="2295" w:type="dxa"/>
            <w:noWrap w:val="0"/>
            <w:vAlign w:val="center"/>
          </w:tcPr>
          <w:p>
            <w:pPr>
              <w:spacing w:line="56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评审分值</w:t>
            </w:r>
          </w:p>
        </w:tc>
        <w:tc>
          <w:tcPr>
            <w:tcW w:w="6867" w:type="dxa"/>
            <w:noWrap w:val="0"/>
            <w:vAlign w:val="center"/>
          </w:tcPr>
          <w:p>
            <w:pPr>
              <w:spacing w:line="56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6" w:hRule="atLeast"/>
        </w:trPr>
        <w:tc>
          <w:tcPr>
            <w:tcW w:w="2295" w:type="dxa"/>
            <w:noWrap w:val="0"/>
            <w:vAlign w:val="center"/>
          </w:tcPr>
          <w:p>
            <w:pPr>
              <w:spacing w:line="56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30</w:t>
            </w:r>
            <w:r>
              <w:rPr>
                <w:rFonts w:hint="default" w:ascii="Times New Roman" w:hAnsi="Times New Roman" w:eastAsia="仿宋" w:cs="Times New Roman"/>
                <w:color w:val="auto"/>
                <w:sz w:val="28"/>
                <w:szCs w:val="28"/>
                <w:highlight w:val="none"/>
              </w:rPr>
              <w:t>分</w:t>
            </w:r>
          </w:p>
        </w:tc>
        <w:tc>
          <w:tcPr>
            <w:tcW w:w="6867" w:type="dxa"/>
            <w:noWrap w:val="0"/>
            <w:vAlign w:val="center"/>
          </w:tcPr>
          <w:p>
            <w:pPr>
              <w:spacing w:line="560" w:lineRule="exact"/>
              <w:jc w:val="left"/>
              <w:rPr>
                <w:rFonts w:hint="default" w:ascii="Times New Roman" w:hAnsi="Times New Roman" w:eastAsia="仿宋_GB2312" w:cs="Times New Roman"/>
                <w:b w:val="0"/>
                <w:bCs/>
                <w:color w:val="auto"/>
                <w:kern w:val="2"/>
                <w:sz w:val="28"/>
                <w:szCs w:val="28"/>
                <w:highlight w:val="none"/>
                <w:lang w:val="en-US" w:eastAsia="zh-CN" w:bidi="ar-SA"/>
              </w:rPr>
            </w:pPr>
            <w:r>
              <w:rPr>
                <w:rFonts w:hint="default" w:ascii="Times New Roman" w:hAnsi="Times New Roman" w:eastAsia="仿宋_GB2312" w:cs="Times New Roman"/>
                <w:b w:val="0"/>
                <w:bCs/>
                <w:color w:val="auto"/>
                <w:kern w:val="2"/>
                <w:sz w:val="28"/>
                <w:szCs w:val="28"/>
                <w:highlight w:val="none"/>
                <w:lang w:val="en-US" w:eastAsia="zh-CN" w:bidi="ar-SA"/>
              </w:rPr>
              <w:t>价格得分=(评选基准价÷比选报价)×价格分值</w:t>
            </w:r>
          </w:p>
          <w:p>
            <w:pPr>
              <w:spacing w:line="560" w:lineRule="exact"/>
              <w:jc w:val="left"/>
              <w:rPr>
                <w:rFonts w:hint="default" w:ascii="Times New Roman" w:hAnsi="Times New Roman" w:eastAsia="仿宋" w:cs="Times New Roman"/>
                <w:color w:val="auto"/>
                <w:sz w:val="28"/>
                <w:szCs w:val="28"/>
                <w:highlight w:val="none"/>
              </w:rPr>
            </w:pPr>
            <w:r>
              <w:rPr>
                <w:rFonts w:hint="default" w:ascii="Times New Roman" w:hAnsi="Times New Roman" w:eastAsia="仿宋_GB2312" w:cs="Times New Roman"/>
                <w:b w:val="0"/>
                <w:bCs/>
                <w:color w:val="auto"/>
                <w:kern w:val="2"/>
                <w:sz w:val="28"/>
                <w:szCs w:val="28"/>
                <w:highlight w:val="none"/>
                <w:lang w:val="en-US" w:eastAsia="zh-CN" w:bidi="ar-SA"/>
              </w:rPr>
              <w:t>注：“评选基准价”是指有效选价格当中的最低价格。</w:t>
            </w:r>
          </w:p>
        </w:tc>
      </w:tr>
    </w:tbl>
    <w:p>
      <w:pPr>
        <w:pStyle w:val="2"/>
        <w:spacing w:line="560" w:lineRule="exact"/>
        <w:ind w:left="0" w:firstLine="0"/>
        <w:rPr>
          <w:rFonts w:hint="default" w:ascii="Times New Roman" w:hAnsi="Times New Roman" w:eastAsia="仿宋_GB2312" w:cs="Times New Roman"/>
          <w:color w:val="auto"/>
          <w:sz w:val="32"/>
          <w:szCs w:val="32"/>
          <w:highlight w:val="none"/>
        </w:rPr>
      </w:pPr>
    </w:p>
    <w:p>
      <w:pPr>
        <w:pStyle w:val="7"/>
        <w:spacing w:line="560" w:lineRule="exact"/>
        <w:rPr>
          <w:rFonts w:hint="default" w:ascii="Times New Roman" w:hAnsi="Times New Roman" w:eastAsia="仿宋_GB2312" w:cs="Times New Roman"/>
          <w:color w:val="auto"/>
          <w:sz w:val="32"/>
          <w:szCs w:val="32"/>
          <w:highlight w:val="none"/>
        </w:rPr>
      </w:pPr>
    </w:p>
    <w:p>
      <w:pPr>
        <w:spacing w:line="560" w:lineRule="exact"/>
        <w:rPr>
          <w:rFonts w:hint="default" w:ascii="Times New Roman" w:hAnsi="Times New Roman"/>
          <w:color w:val="auto"/>
          <w:highlight w:val="none"/>
        </w:rPr>
      </w:pPr>
    </w:p>
    <w:p>
      <w:pPr>
        <w:pStyle w:val="2"/>
        <w:spacing w:line="560" w:lineRule="exact"/>
        <w:ind w:left="0" w:firstLine="0"/>
        <w:rPr>
          <w:rFonts w:hint="default"/>
          <w:color w:val="auto"/>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cs="Times New Roman"/>
          <w:b/>
          <w:color w:val="auto"/>
          <w:sz w:val="71"/>
          <w:highlight w:val="none"/>
        </w:rPr>
      </w:pPr>
      <w:r>
        <w:rPr>
          <w:rFonts w:hint="default" w:ascii="Times New Roman" w:hAnsi="Times New Roman" w:eastAsia="黑体" w:cs="Times New Roman"/>
          <w:color w:val="auto"/>
          <w:sz w:val="32"/>
          <w:szCs w:val="32"/>
          <w:highlight w:val="none"/>
        </w:rPr>
        <w:t>附件3</w:t>
      </w:r>
      <w:r>
        <w:rPr>
          <w:rFonts w:hint="default" w:ascii="Times New Roman" w:hAnsi="Times New Roman" w:cs="Times New Roman"/>
          <w:b/>
          <w:color w:val="auto"/>
          <w:sz w:val="71"/>
          <w:highlight w:val="none"/>
        </w:rPr>
        <w:t xml:space="preserve">      </w:t>
      </w:r>
    </w:p>
    <w:p>
      <w:pPr>
        <w:pStyle w:val="2"/>
        <w:keepNext w:val="0"/>
        <w:keepLines w:val="0"/>
        <w:pageBreakBefore w:val="0"/>
        <w:kinsoku/>
        <w:wordWrap/>
        <w:overflowPunct/>
        <w:topLinePunct w:val="0"/>
        <w:bidi w:val="0"/>
        <w:spacing w:line="560" w:lineRule="exact"/>
        <w:ind w:left="0" w:firstLine="0"/>
        <w:rPr>
          <w:rFonts w:hint="default" w:ascii="Times New Roman" w:hAnsi="Times New Roman" w:cs="Times New Roman"/>
          <w:b/>
          <w:color w:val="auto"/>
          <w:sz w:val="71"/>
          <w:highlight w:val="none"/>
        </w:rPr>
      </w:pPr>
    </w:p>
    <w:p>
      <w:pPr>
        <w:pStyle w:val="2"/>
        <w:keepNext w:val="0"/>
        <w:keepLines w:val="0"/>
        <w:pageBreakBefore w:val="0"/>
        <w:kinsoku/>
        <w:wordWrap/>
        <w:overflowPunct/>
        <w:topLinePunct w:val="0"/>
        <w:bidi w:val="0"/>
        <w:spacing w:line="560" w:lineRule="exact"/>
        <w:ind w:left="0" w:firstLine="0"/>
        <w:jc w:val="center"/>
        <w:rPr>
          <w:rFonts w:hint="default" w:ascii="Times New Roman" w:hAnsi="Times New Roman" w:eastAsia="方正小标宋简体" w:cs="Times New Roman"/>
          <w:b/>
          <w:color w:val="auto"/>
          <w:sz w:val="32"/>
          <w:szCs w:val="32"/>
          <w:highlight w:val="none"/>
        </w:rPr>
      </w:pPr>
      <w:r>
        <w:rPr>
          <w:rFonts w:hint="default" w:ascii="Times New Roman" w:hAnsi="Times New Roman" w:eastAsia="方正小标宋简体" w:cs="Times New Roman"/>
          <w:bCs/>
          <w:color w:val="auto"/>
          <w:sz w:val="32"/>
          <w:szCs w:val="32"/>
          <w:highlight w:val="none"/>
        </w:rPr>
        <w:t>比选申请文件格式及要求</w:t>
      </w:r>
    </w:p>
    <w:p>
      <w:pPr>
        <w:keepNext w:val="0"/>
        <w:keepLines w:val="0"/>
        <w:pageBreakBefore w:val="0"/>
        <w:kinsoku/>
        <w:wordWrap/>
        <w:overflowPunct/>
        <w:topLinePunct w:val="0"/>
        <w:bidi w:val="0"/>
        <w:spacing w:line="560" w:lineRule="exact"/>
        <w:ind w:left="2453" w:right="2759"/>
        <w:jc w:val="center"/>
        <w:rPr>
          <w:rFonts w:ascii="Times New Roman" w:hAnsi="Times New Roman" w:cs="Times New Roman"/>
          <w:b/>
          <w:color w:val="auto"/>
          <w:sz w:val="74"/>
          <w:highlight w:val="none"/>
        </w:rPr>
      </w:pPr>
    </w:p>
    <w:p>
      <w:pPr>
        <w:pStyle w:val="7"/>
        <w:keepNext w:val="0"/>
        <w:keepLines w:val="0"/>
        <w:pageBreakBefore w:val="0"/>
        <w:kinsoku/>
        <w:wordWrap/>
        <w:overflowPunct/>
        <w:topLinePunct w:val="0"/>
        <w:bidi w:val="0"/>
        <w:spacing w:line="560" w:lineRule="exact"/>
        <w:rPr>
          <w:rFonts w:ascii="Times New Roman" w:hAnsi="Times New Roman" w:cs="Times New Roman"/>
          <w:b/>
          <w:color w:val="auto"/>
          <w:sz w:val="86"/>
          <w:highlight w:val="none"/>
        </w:rPr>
      </w:pPr>
    </w:p>
    <w:p>
      <w:pPr>
        <w:keepNext w:val="0"/>
        <w:keepLines w:val="0"/>
        <w:pageBreakBefore w:val="0"/>
        <w:kinsoku/>
        <w:wordWrap/>
        <w:overflowPunct/>
        <w:topLinePunct w:val="0"/>
        <w:bidi w:val="0"/>
        <w:spacing w:line="360" w:lineRule="auto"/>
        <w:ind w:right="0"/>
        <w:jc w:val="both"/>
        <w:rPr>
          <w:rFonts w:hint="default" w:ascii="Times New Roman" w:hAnsi="Times New Roman" w:cs="Times New Roman"/>
          <w:b/>
          <w:color w:val="auto"/>
          <w:sz w:val="72"/>
          <w:szCs w:val="21"/>
          <w:highlight w:val="none"/>
        </w:rPr>
      </w:pPr>
    </w:p>
    <w:p>
      <w:pPr>
        <w:keepNext w:val="0"/>
        <w:keepLines w:val="0"/>
        <w:pageBreakBefore w:val="0"/>
        <w:kinsoku/>
        <w:wordWrap/>
        <w:overflowPunct/>
        <w:topLinePunct w:val="0"/>
        <w:bidi w:val="0"/>
        <w:spacing w:line="360" w:lineRule="auto"/>
        <w:ind w:right="0"/>
        <w:jc w:val="center"/>
        <w:rPr>
          <w:rFonts w:hint="default" w:ascii="Times New Roman" w:hAnsi="Times New Roman" w:cs="Times New Roman"/>
          <w:b/>
          <w:color w:val="auto"/>
          <w:sz w:val="72"/>
          <w:szCs w:val="21"/>
          <w:highlight w:val="none"/>
        </w:rPr>
      </w:pPr>
      <w:r>
        <w:rPr>
          <w:rFonts w:hint="default" w:ascii="Times New Roman" w:hAnsi="Times New Roman" w:cs="Times New Roman"/>
          <w:b/>
          <w:color w:val="auto"/>
          <w:sz w:val="72"/>
          <w:szCs w:val="21"/>
          <w:highlight w:val="none"/>
        </w:rPr>
        <w:t>比选申请文件封面</w:t>
      </w:r>
    </w:p>
    <w:p>
      <w:pPr>
        <w:keepNext w:val="0"/>
        <w:keepLines w:val="0"/>
        <w:pageBreakBefore w:val="0"/>
        <w:kinsoku/>
        <w:wordWrap/>
        <w:overflowPunct/>
        <w:topLinePunct w:val="0"/>
        <w:bidi w:val="0"/>
        <w:spacing w:line="360" w:lineRule="auto"/>
        <w:ind w:right="0"/>
        <w:jc w:val="center"/>
        <w:rPr>
          <w:rFonts w:ascii="Times New Roman" w:hAnsi="Times New Roman" w:cs="Times New Roman"/>
          <w:b/>
          <w:color w:val="auto"/>
          <w:sz w:val="74"/>
          <w:highlight w:val="none"/>
        </w:rPr>
      </w:pPr>
      <w:r>
        <w:rPr>
          <w:rFonts w:ascii="Times New Roman" w:hAnsi="Times New Roman" w:cs="Times New Roman"/>
          <w:b/>
          <w:color w:val="auto"/>
          <w:sz w:val="74"/>
          <w:highlight w:val="none"/>
        </w:rPr>
        <w:t>（</w:t>
      </w:r>
      <w:r>
        <w:rPr>
          <w:rFonts w:ascii="Times New Roman" w:hAnsi="Times New Roman" w:cs="Times New Roman"/>
          <w:b/>
          <w:color w:val="auto"/>
          <w:spacing w:val="-81"/>
          <w:sz w:val="74"/>
          <w:highlight w:val="none"/>
        </w:rPr>
        <w:t xml:space="preserve"> 项 目 名 称 </w:t>
      </w:r>
      <w:r>
        <w:rPr>
          <w:rFonts w:ascii="Times New Roman" w:hAnsi="Times New Roman" w:cs="Times New Roman"/>
          <w:b/>
          <w:color w:val="auto"/>
          <w:spacing w:val="-17"/>
          <w:sz w:val="74"/>
          <w:highlight w:val="none"/>
        </w:rPr>
        <w:t>）</w:t>
      </w:r>
    </w:p>
    <w:p>
      <w:pPr>
        <w:keepNext w:val="0"/>
        <w:keepLines w:val="0"/>
        <w:pageBreakBefore w:val="0"/>
        <w:kinsoku/>
        <w:wordWrap/>
        <w:overflowPunct/>
        <w:topLinePunct w:val="0"/>
        <w:bidi w:val="0"/>
        <w:spacing w:line="360" w:lineRule="auto"/>
        <w:ind w:left="0" w:right="0"/>
        <w:jc w:val="center"/>
        <w:rPr>
          <w:rFonts w:ascii="Times New Roman" w:hAnsi="Times New Roman" w:cs="Times New Roman"/>
          <w:b/>
          <w:color w:val="auto"/>
          <w:sz w:val="74"/>
          <w:highlight w:val="none"/>
        </w:rPr>
      </w:pPr>
      <w:r>
        <w:rPr>
          <w:rFonts w:ascii="Times New Roman" w:hAnsi="Times New Roman" w:cs="Times New Roman"/>
          <w:b/>
          <w:color w:val="auto"/>
          <w:sz w:val="74"/>
          <w:highlight w:val="none"/>
        </w:rPr>
        <w:t>（</w:t>
      </w:r>
      <w:r>
        <w:rPr>
          <w:rFonts w:ascii="Times New Roman" w:hAnsi="Times New Roman" w:cs="Times New Roman"/>
          <w:b/>
          <w:color w:val="auto"/>
          <w:spacing w:val="-92"/>
          <w:sz w:val="74"/>
          <w:highlight w:val="none"/>
        </w:rPr>
        <w:t xml:space="preserve"> 正 本 </w:t>
      </w:r>
      <w:r>
        <w:rPr>
          <w:rFonts w:hint="default" w:ascii="Times New Roman" w:hAnsi="Times New Roman" w:eastAsia="微软雅黑" w:cs="Times New Roman"/>
          <w:b/>
          <w:color w:val="auto"/>
          <w:sz w:val="74"/>
          <w:highlight w:val="none"/>
        </w:rPr>
        <w:t>/</w:t>
      </w:r>
      <w:r>
        <w:rPr>
          <w:rFonts w:hint="default" w:ascii="Times New Roman" w:hAnsi="Times New Roman" w:eastAsia="微软雅黑" w:cs="Times New Roman"/>
          <w:b/>
          <w:color w:val="auto"/>
          <w:spacing w:val="-52"/>
          <w:sz w:val="74"/>
          <w:highlight w:val="none"/>
        </w:rPr>
        <w:t xml:space="preserve"> </w:t>
      </w:r>
      <w:r>
        <w:rPr>
          <w:rFonts w:ascii="Times New Roman" w:hAnsi="Times New Roman" w:cs="Times New Roman"/>
          <w:b/>
          <w:color w:val="auto"/>
          <w:spacing w:val="-79"/>
          <w:sz w:val="74"/>
          <w:highlight w:val="none"/>
        </w:rPr>
        <w:t xml:space="preserve">副 本 </w:t>
      </w:r>
      <w:r>
        <w:rPr>
          <w:rFonts w:ascii="Times New Roman" w:hAnsi="Times New Roman" w:cs="Times New Roman"/>
          <w:b/>
          <w:color w:val="auto"/>
          <w:sz w:val="74"/>
          <w:highlight w:val="none"/>
        </w:rPr>
        <w:t>）</w:t>
      </w:r>
    </w:p>
    <w:p>
      <w:pPr>
        <w:pStyle w:val="7"/>
        <w:keepNext w:val="0"/>
        <w:keepLines w:val="0"/>
        <w:pageBreakBefore w:val="0"/>
        <w:kinsoku/>
        <w:wordWrap/>
        <w:overflowPunct/>
        <w:topLinePunct w:val="0"/>
        <w:bidi w:val="0"/>
        <w:spacing w:line="560" w:lineRule="exact"/>
        <w:rPr>
          <w:rFonts w:ascii="Times New Roman" w:hAnsi="Times New Roman" w:cs="Times New Roman"/>
          <w:b/>
          <w:color w:val="auto"/>
          <w:sz w:val="86"/>
          <w:highlight w:val="none"/>
        </w:rPr>
      </w:pPr>
    </w:p>
    <w:p>
      <w:pPr>
        <w:pStyle w:val="7"/>
        <w:keepNext w:val="0"/>
        <w:keepLines w:val="0"/>
        <w:pageBreakBefore w:val="0"/>
        <w:kinsoku/>
        <w:wordWrap/>
        <w:overflowPunct/>
        <w:topLinePunct w:val="0"/>
        <w:bidi w:val="0"/>
        <w:spacing w:line="560" w:lineRule="exact"/>
        <w:rPr>
          <w:rFonts w:ascii="Times New Roman" w:hAnsi="Times New Roman" w:cs="Times New Roman"/>
          <w:b/>
          <w:color w:val="auto"/>
          <w:sz w:val="86"/>
          <w:highlight w:val="none"/>
        </w:rPr>
      </w:pPr>
    </w:p>
    <w:p>
      <w:pPr>
        <w:pStyle w:val="4"/>
        <w:keepNext w:val="0"/>
        <w:keepLines w:val="0"/>
        <w:pageBreakBefore w:val="0"/>
        <w:numPr>
          <w:ilvl w:val="0"/>
          <w:numId w:val="0"/>
        </w:numPr>
        <w:kinsoku/>
        <w:wordWrap/>
        <w:overflowPunct/>
        <w:topLinePunct w:val="0"/>
        <w:bidi w:val="0"/>
        <w:spacing w:line="560" w:lineRule="exact"/>
        <w:ind w:left="402" w:right="2103" w:firstLine="321" w:firstLineChars="100"/>
        <w:jc w:val="both"/>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lang w:val="en-US"/>
        </w:rPr>
        <w:t>比选申请人名称</w:t>
      </w:r>
      <w:r>
        <w:rPr>
          <w:rFonts w:ascii="Times New Roman" w:hAnsi="Times New Roman" w:cs="Times New Roman"/>
          <w:color w:val="auto"/>
          <w:sz w:val="32"/>
          <w:szCs w:val="32"/>
          <w:highlight w:val="none"/>
        </w:rPr>
        <w:t>：</w:t>
      </w:r>
    </w:p>
    <w:p>
      <w:pPr>
        <w:keepNext w:val="0"/>
        <w:keepLines w:val="0"/>
        <w:pageBreakBefore w:val="0"/>
        <w:kinsoku/>
        <w:wordWrap/>
        <w:overflowPunct/>
        <w:topLinePunct w:val="0"/>
        <w:bidi w:val="0"/>
        <w:spacing w:before="0" w:line="560" w:lineRule="exact"/>
        <w:ind w:right="0"/>
        <w:jc w:val="center"/>
        <w:rPr>
          <w:rFonts w:ascii="Times New Roman" w:hAnsi="Times New Roman" w:cs="Times New Roman"/>
          <w:b/>
          <w:color w:val="auto"/>
          <w:sz w:val="32"/>
          <w:szCs w:val="44"/>
          <w:highlight w:val="none"/>
        </w:rPr>
      </w:pPr>
      <w:r>
        <w:rPr>
          <w:rFonts w:ascii="Times New Roman" w:hAnsi="Times New Roman" w:cs="Times New Roman"/>
          <w:b/>
          <w:color w:val="auto"/>
          <w:sz w:val="32"/>
          <w:szCs w:val="44"/>
          <w:highlight w:val="none"/>
        </w:rPr>
        <w:t xml:space="preserve">年 </w:t>
      </w:r>
      <w:r>
        <w:rPr>
          <w:rFonts w:hint="default" w:ascii="Times New Roman" w:hAnsi="Times New Roman" w:cs="Times New Roman"/>
          <w:b/>
          <w:color w:val="auto"/>
          <w:sz w:val="32"/>
          <w:szCs w:val="44"/>
          <w:highlight w:val="none"/>
        </w:rPr>
        <w:t xml:space="preserve"> </w:t>
      </w:r>
      <w:r>
        <w:rPr>
          <w:rFonts w:ascii="Times New Roman" w:hAnsi="Times New Roman" w:cs="Times New Roman"/>
          <w:b/>
          <w:color w:val="auto"/>
          <w:sz w:val="32"/>
          <w:szCs w:val="44"/>
          <w:highlight w:val="none"/>
        </w:rPr>
        <w:t>月</w:t>
      </w:r>
      <w:r>
        <w:rPr>
          <w:rFonts w:hint="default" w:ascii="Times New Roman" w:hAnsi="Times New Roman" w:cs="Times New Roman"/>
          <w:b/>
          <w:color w:val="auto"/>
          <w:sz w:val="32"/>
          <w:szCs w:val="44"/>
          <w:highlight w:val="none"/>
        </w:rPr>
        <w:t xml:space="preserve">  </w:t>
      </w:r>
      <w:r>
        <w:rPr>
          <w:rFonts w:ascii="Times New Roman" w:hAnsi="Times New Roman" w:cs="Times New Roman"/>
          <w:b/>
          <w:color w:val="auto"/>
          <w:sz w:val="32"/>
          <w:szCs w:val="44"/>
          <w:highlight w:val="none"/>
        </w:rPr>
        <w:t>日</w:t>
      </w:r>
    </w:p>
    <w:p>
      <w:pPr>
        <w:keepNext w:val="0"/>
        <w:keepLines w:val="0"/>
        <w:pageBreakBefore w:val="0"/>
        <w:kinsoku/>
        <w:wordWrap/>
        <w:overflowPunct/>
        <w:topLinePunct w:val="0"/>
        <w:bidi w:val="0"/>
        <w:spacing w:line="560" w:lineRule="exact"/>
        <w:jc w:val="center"/>
        <w:rPr>
          <w:rFonts w:ascii="Times New Roman" w:hAnsi="Times New Roman" w:cs="Times New Roman"/>
          <w:color w:val="auto"/>
          <w:sz w:val="32"/>
          <w:szCs w:val="44"/>
          <w:highlight w:val="none"/>
        </w:rPr>
        <w:sectPr>
          <w:footerReference r:id="rId3" w:type="default"/>
          <w:pgSz w:w="11900" w:h="16840"/>
          <w:pgMar w:top="2098" w:right="1474" w:bottom="1984" w:left="1587" w:header="0" w:footer="11" w:gutter="0"/>
          <w:pgNumType w:fmt="decimal"/>
          <w:cols w:space="720" w:num="1"/>
          <w:docGrid w:linePitch="1" w:charSpace="0"/>
        </w:sectPr>
      </w:pPr>
    </w:p>
    <w:p>
      <w:pPr>
        <w:keepNext w:val="0"/>
        <w:keepLines w:val="0"/>
        <w:pageBreakBefore w:val="0"/>
        <w:kinsoku/>
        <w:wordWrap/>
        <w:overflowPunct/>
        <w:topLinePunct w:val="0"/>
        <w:bidi w:val="0"/>
        <w:spacing w:before="52" w:line="560" w:lineRule="exact"/>
        <w:jc w:val="center"/>
        <w:rPr>
          <w:rFonts w:hint="default" w:ascii="Times New Roman" w:hAnsi="Times New Roman" w:eastAsia="方正小标宋简体" w:cs="Times New Roman"/>
          <w:b/>
          <w:color w:val="auto"/>
          <w:sz w:val="32"/>
          <w:szCs w:val="32"/>
          <w:highlight w:val="none"/>
        </w:rPr>
      </w:pPr>
      <w:r>
        <w:rPr>
          <w:rFonts w:hint="default" w:ascii="Times New Roman" w:hAnsi="Times New Roman" w:eastAsia="方正小标宋简体" w:cs="Times New Roman"/>
          <w:b/>
          <w:color w:val="auto"/>
          <w:sz w:val="32"/>
          <w:szCs w:val="32"/>
          <w:highlight w:val="none"/>
        </w:rPr>
        <w:t>比选申请文件目录</w:t>
      </w:r>
    </w:p>
    <w:p>
      <w:pPr>
        <w:spacing w:before="52" w:line="560" w:lineRule="exact"/>
        <w:jc w:val="center"/>
        <w:rPr>
          <w:rFonts w:ascii="Times New Roman" w:hAnsi="Times New Roman"/>
        </w:rPr>
      </w:pP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目录页（带页码）</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法定代表人证明书、法定代表人授权书格式（有被授权人时适用）（格式1）</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比选申请人资格声明书（格式2）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zh-TW" w:eastAsia="zh-CN"/>
        </w:rPr>
        <w:t>经营保险业务许可证</w:t>
      </w:r>
    </w:p>
    <w:p>
      <w:pPr>
        <w:pStyle w:val="2"/>
        <w:numPr>
          <w:ilvl w:val="0"/>
          <w:numId w:val="1"/>
        </w:numPr>
        <w:spacing w:line="560" w:lineRule="exact"/>
        <w:ind w:left="0" w:leftChars="0" w:firstLine="42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承诺函（格式</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pStyle w:val="2"/>
        <w:numPr>
          <w:ilvl w:val="0"/>
          <w:numId w:val="1"/>
        </w:numPr>
        <w:spacing w:line="560" w:lineRule="exact"/>
        <w:ind w:left="0" w:leftChars="0" w:firstLine="420"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比选申请人廉洁</w:t>
      </w:r>
      <w:r>
        <w:rPr>
          <w:rFonts w:hint="default" w:ascii="Times New Roman" w:hAnsi="Times New Roman" w:eastAsia="仿宋_GB2312" w:cs="Times New Roman"/>
          <w:sz w:val="28"/>
          <w:szCs w:val="28"/>
          <w:highlight w:val="none"/>
        </w:rPr>
        <w:t>承诺书</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格式4</w:t>
      </w:r>
      <w:r>
        <w:rPr>
          <w:rFonts w:hint="default" w:ascii="Times New Roman" w:hAnsi="Times New Roman" w:eastAsia="仿宋_GB2312" w:cs="Times New Roman"/>
          <w:sz w:val="28"/>
          <w:szCs w:val="28"/>
          <w:highlight w:val="none"/>
          <w:lang w:eastAsia="zh-CN"/>
        </w:rPr>
        <w:t>）</w:t>
      </w:r>
    </w:p>
    <w:p>
      <w:pPr>
        <w:pStyle w:val="2"/>
        <w:numPr>
          <w:ilvl w:val="0"/>
          <w:numId w:val="1"/>
        </w:numPr>
        <w:spacing w:line="560" w:lineRule="exact"/>
        <w:ind w:left="0" w:leftChars="0" w:firstLine="420" w:firstLineChars="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u w:val="none"/>
          <w:lang w:val="en-US" w:eastAsia="zh-CN"/>
        </w:rPr>
        <w:t>中选人廉洁承诺书</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格式5</w:t>
      </w:r>
      <w:r>
        <w:rPr>
          <w:rFonts w:hint="default" w:ascii="Times New Roman" w:hAnsi="Times New Roman" w:eastAsia="仿宋_GB2312" w:cs="Times New Roman"/>
          <w:sz w:val="28"/>
          <w:szCs w:val="28"/>
          <w:highlight w:val="none"/>
          <w:lang w:eastAsia="zh-CN"/>
        </w:rPr>
        <w:t>）</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实质性响应条款一览表（格式</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w:t>
      </w:r>
    </w:p>
    <w:p>
      <w:pPr>
        <w:pStyle w:val="2"/>
        <w:numPr>
          <w:ilvl w:val="0"/>
          <w:numId w:val="1"/>
        </w:numPr>
        <w:spacing w:line="560" w:lineRule="exact"/>
        <w:ind w:left="0" w:firstLine="42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报价一览表（格式</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同类项目业绩（格式</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拟投入项目服务人员情况表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格式9</w:t>
      </w:r>
      <w:r>
        <w:rPr>
          <w:rFonts w:hint="eastAsia" w:ascii="Times New Roman" w:hAnsi="Times New Roman" w:eastAsia="仿宋_GB2312" w:cs="Times New Roman"/>
          <w:sz w:val="28"/>
          <w:szCs w:val="28"/>
          <w:lang w:eastAsia="zh-CN"/>
        </w:rPr>
        <w:t>）</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rPr>
        <w:t>服务方案（按照评分细则分类列举）</w:t>
      </w:r>
    </w:p>
    <w:p>
      <w:pPr>
        <w:pStyle w:val="2"/>
        <w:numPr>
          <w:ilvl w:val="0"/>
          <w:numId w:val="1"/>
        </w:num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其他附件</w:t>
      </w: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仿宋_GB2312" w:cs="Times New Roman"/>
          <w:color w:val="auto"/>
          <w:sz w:val="28"/>
          <w:szCs w:val="28"/>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32"/>
          <w:szCs w:val="32"/>
          <w:highlight w:val="none"/>
        </w:rPr>
      </w:pPr>
    </w:p>
    <w:p>
      <w:pPr>
        <w:pStyle w:val="2"/>
        <w:spacing w:line="560" w:lineRule="exact"/>
        <w:rPr>
          <w:rFonts w:hint="default" w:ascii="Times New Roman" w:hAnsi="Times New Roman" w:eastAsia="黑体" w:cs="Times New Roman"/>
          <w:color w:val="auto"/>
          <w:sz w:val="32"/>
          <w:szCs w:val="32"/>
          <w:highlight w:val="none"/>
        </w:rPr>
      </w:pPr>
    </w:p>
    <w:p>
      <w:pPr>
        <w:pStyle w:val="2"/>
        <w:spacing w:line="560" w:lineRule="exact"/>
        <w:ind w:left="0" w:firstLine="0"/>
        <w:rPr>
          <w:rFonts w:hint="default" w:ascii="Times New Roman" w:hAnsi="Times New Roman" w:eastAsia="黑体" w:cs="Times New Roman"/>
          <w:color w:val="auto"/>
          <w:sz w:val="32"/>
          <w:szCs w:val="32"/>
          <w:highlight w:val="none"/>
        </w:rPr>
      </w:pPr>
    </w:p>
    <w:p>
      <w:pPr>
        <w:pStyle w:val="2"/>
        <w:spacing w:line="560" w:lineRule="exact"/>
        <w:ind w:left="0" w:firstLine="0"/>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bidi w:val="0"/>
        <w:spacing w:line="560" w:lineRule="exact"/>
        <w:jc w:val="left"/>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bidi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格式1</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方正小标宋简体" w:cs="Times New Roman"/>
          <w:bCs/>
          <w:color w:val="auto"/>
          <w:sz w:val="28"/>
          <w:szCs w:val="28"/>
          <w:highlight w:val="none"/>
        </w:rPr>
        <w:t>法定代表人资格证明书</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致：广州市东升医院</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同志，现任我单位</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rPr>
        <w:t>职务，为法定代表人，特此证明。</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有效期限：           单位：           （</w:t>
      </w:r>
      <w:r>
        <w:rPr>
          <w:rFonts w:hint="default" w:ascii="Times New Roman" w:hAnsi="Times New Roman" w:eastAsia="仿宋_GB2312" w:cs="Times New Roman"/>
          <w:color w:val="auto"/>
          <w:sz w:val="28"/>
          <w:szCs w:val="28"/>
          <w:highlight w:val="none"/>
          <w:lang w:val="zh-CN"/>
        </w:rPr>
        <w:t>加盖法人公章</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附：代表人性别：            年龄：           身份证号码：</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联系电话：</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营业执照号码：                       经济性质：</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经营范围：</w:t>
      </w:r>
    </w:p>
    <w:p>
      <w:pPr>
        <w:pStyle w:val="3"/>
        <w:keepNext w:val="0"/>
        <w:keepLines w:val="0"/>
        <w:pageBreakBefore w:val="0"/>
        <w:numPr>
          <w:ilvl w:val="0"/>
          <w:numId w:val="0"/>
        </w:numPr>
        <w:kinsoku/>
        <w:wordWrap/>
        <w:overflowPunct/>
        <w:topLinePunct w:val="0"/>
        <w:bidi w:val="0"/>
        <w:spacing w:line="560" w:lineRule="exact"/>
        <w:rPr>
          <w:rFonts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u w:val="single"/>
        </w:rPr>
        <w:t xml:space="preserve">                                                                </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进口物品经营许可证号码：</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主营：</w:t>
      </w:r>
    </w:p>
    <w:p>
      <w:pPr>
        <w:keepNext w:val="0"/>
        <w:keepLines w:val="0"/>
        <w:pageBreakBefore w:val="0"/>
        <w:kinsoku/>
        <w:wordWrap/>
        <w:overflowPunct/>
        <w:topLinePunct w:val="0"/>
        <w:bidi w:val="0"/>
        <w:spacing w:line="56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兼营：</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说明：1.法定代表人为企业事业单位、国家机关、社会团体的主要行政负责人。</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2.内容必须填写真实、清楚、涂改无效，不得转让、买卖。</w:t>
      </w:r>
    </w:p>
    <w:p>
      <w:pPr>
        <w:keepNext w:val="0"/>
        <w:keepLines w:val="0"/>
        <w:pageBreakBefore w:val="0"/>
        <w:kinsoku/>
        <w:wordWrap/>
        <w:overflowPunct/>
        <w:topLinePunct w:val="0"/>
        <w:bidi w:val="0"/>
        <w:spacing w:line="560" w:lineRule="exact"/>
        <w:ind w:firstLine="840" w:firstLineChars="3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3.将此证明书提交对方作为合同附件</w:t>
      </w:r>
      <w:r>
        <w:rPr>
          <w:rFonts w:hint="default" w:ascii="Times New Roman" w:hAnsi="Times New Roman" w:eastAsia="仿宋_GB2312" w:cs="Times New Roman"/>
          <w:b/>
          <w:color w:val="auto"/>
          <w:sz w:val="28"/>
          <w:szCs w:val="28"/>
          <w:highlight w:val="none"/>
        </w:rPr>
        <w:t>。</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b/>
          <w:color w:val="auto"/>
          <w:sz w:val="28"/>
          <w:szCs w:val="28"/>
          <w:highlight w:val="none"/>
        </w:rPr>
        <w:t xml:space="preserve"> (为避免废标，请</w:t>
      </w:r>
      <w:r>
        <w:rPr>
          <w:rFonts w:hint="eastAsia" w:ascii="Times New Roman" w:hAnsi="Times New Roman" w:eastAsia="仿宋_GB2312" w:cs="Times New Roman"/>
          <w:b/>
          <w:color w:val="auto"/>
          <w:sz w:val="28"/>
          <w:szCs w:val="28"/>
          <w:highlight w:val="none"/>
          <w:lang w:eastAsia="zh-CN"/>
        </w:rPr>
        <w:t>采购人</w:t>
      </w:r>
      <w:r>
        <w:rPr>
          <w:rFonts w:hint="default" w:ascii="Times New Roman" w:hAnsi="Times New Roman" w:eastAsia="仿宋_GB2312" w:cs="Times New Roman"/>
          <w:b/>
          <w:color w:val="auto"/>
          <w:sz w:val="28"/>
          <w:szCs w:val="28"/>
          <w:highlight w:val="none"/>
        </w:rPr>
        <w:t>务必提供下列附件)</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2990850</wp:posOffset>
                </wp:positionH>
                <wp:positionV relativeFrom="paragraph">
                  <wp:posOffset>74930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1"/>
                              </w:rPr>
                            </w:pPr>
                            <w:r>
                              <w:rPr>
                                <w:rFonts w:hint="eastAsia" w:ascii="Times New Roman" w:hAnsi="Times New Roman"/>
                                <w:szCs w:val="21"/>
                              </w:rPr>
                              <w:t>法人身份证复印件反面</w:t>
                            </w:r>
                          </w:p>
                        </w:txbxContent>
                      </wps:txbx>
                      <wps:bodyPr upright="1"/>
                    </wps:wsp>
                  </a:graphicData>
                </a:graphic>
              </wp:anchor>
            </w:drawing>
          </mc:Choice>
          <mc:Fallback>
            <w:pict>
              <v:shape id="_x0000_s1026" o:spid="_x0000_s1026" o:spt="176" type="#_x0000_t176" style="position:absolute;left:0pt;margin-left:235.5pt;margin-top:5.9pt;height:124.75pt;width:183.75pt;z-index:251662336;mso-width-relative:page;mso-height-relative:page;" fillcolor="#FFFFFF" filled="t" stroked="t" coordsize="21600,21600" o:gfxdata="UEsFBgAAAAAAAAAAAAAAAAAAAAAAAFBLAwQKAAAAAACHTuJAAAAAAAAAAAAAAAAABAAAAGRycy9Q&#10;SwMEFAAAAAgAh07iQH6fHA7YAAAACgEAAA8AAABkcnMvZG93bnJldi54bWxNj0FPhDAQhe8m/odm&#10;TLy5pYuyLFI2RqMnL+ImXgvtUiKdElpY9Nc7nvQ4eS9vvq88rG5gi5lC71GC2CTADLZe99hJOL4/&#10;3+TAQlSo1eDRSPgyAQ7V5UWpCu3P+GaWOnaMRjAUSoKNcSw4D601ToWNHw1SdvKTU5HOqeN6Umca&#10;dwPfJknGneqRPlg1mkdr2s96dhLW1+9mP7+Ito42z3Yf6fL0cORSXl+J5B5YNGv8K8MvPqFDRUyN&#10;n1EHNki43QlyiRQIUqBCnuZ3wBoJ20ykwKuS/1eofgBQSwMEFAAAAAgAh07iQFG/698tAgAAXgQA&#10;AA4AAABkcnMvZTJvRG9jLnhtbK1UzY7TMBC+I/EOlu80bUNXS9R0hbaUC4JKCw/g2k5iyX+y3Sa9&#10;wQkhDjwAL7A3TlzhaZaft2DshNJdOPSAD86M7flmvs/jzC86JdGOOy+MLvFkNMaIa2qY0HWJX71c&#10;PTjHyAeiGZFG8xLvuccXi/v35q0t+NQ0RjLuEIBoX7S2xE0ItsgyTxuuiB8ZyzVsVsYpEsB1dcYc&#10;aQFdyWw6Hp9lrXHMOkO597C67DfxgOhOATRVJShfGrpVXIce1XFJAlDyjbAeL1K1VcVpeFFVngck&#10;SwxMQ5ohCdibOGeLOSlqR2wj6FACOaWEO5wUERqSHqCWJBC0deIvKCWoM95UYUSNynoiSRFgMRnf&#10;0eaqIZYnLiC1twfR/f+Dpc93a4cEK3GOkSYKLvzb5zffr9/ffPxSoJsPn36+fvfj61tYQHkUq7W+&#10;gJgru3aD58GMzLvKqfgFTqhLAu8PAvMuIAqL0zzPz6YzjCjsTWbnD3NwACf7E26dD0+5USgaJa6k&#10;aS8b4sJjGbjTJPB13zpJbbJ75kMf/zsuluCNFGwlpEyOqzeX0qEdgRZYpTGkvHVMatSW+NEsVUeg&#10;ryvoJyhUWdDG6zrluxXhj4HHafwLOBa2JL7pC0gI8RgplABGyWo4YU80Q2FvQX8Nzw7HYhRnGEkO&#10;rzRa6WQgQp5yEgSVOibh6Q0MKsXL668rWqHbdAAazY1he2iDrXWibkD1SSISd6Dt0vUMTyT29bEP&#10;9vFvYf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p8cDtgAAAAKAQAADwAAAAAAAAABACAAAAA4&#10;AAAAZHJzL2Rvd25yZXYueG1sUEsBAhQAFAAAAAgAh07iQFG/698tAgAAXgQAAA4AAAAAAAAAAQAg&#10;AAAAPQEAAGRycy9lMm9Eb2MueG1sUEsFBgAAAAAGAAYAWQEAANwFAAAAAA==&#10;">
                <v:fill on="t" focussize="0,0"/>
                <v:stroke color="#000000" joinstyle="miter"/>
                <v:imagedata o:title=""/>
                <o:lock v:ext="edit" aspectratio="f"/>
                <v:textbox>
                  <w:txbxContent>
                    <w:p>
                      <w:pPr>
                        <w:jc w:val="center"/>
                        <w:rPr>
                          <w:rFonts w:ascii="Times New Roman" w:hAnsi="Times New Roman"/>
                          <w:szCs w:val="21"/>
                        </w:rPr>
                      </w:pPr>
                      <w:r>
                        <w:rPr>
                          <w:rFonts w:hint="eastAsia" w:ascii="Times New Roman" w:hAnsi="Times New Roman"/>
                          <w:szCs w:val="21"/>
                        </w:rPr>
                        <w:t>法人身份证复印件反面</w:t>
                      </w:r>
                    </w:p>
                  </w:txbxContent>
                </v:textbox>
              </v:shape>
            </w:pict>
          </mc:Fallback>
        </mc:AlternateContent>
      </w:r>
      <w:r>
        <w:rPr>
          <w:rFonts w:hint="default" w:ascii="Times New Roman" w:hAnsi="Times New Roman" w:eastAsia="仿宋_GB2312" w:cs="Times New Roman"/>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74930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1"/>
                              </w:rPr>
                            </w:pPr>
                            <w:r>
                              <w:rPr>
                                <w:rFonts w:hint="eastAsia" w:ascii="Times New Roman" w:hAnsi="Times New Roman"/>
                                <w:szCs w:val="21"/>
                              </w:rPr>
                              <w:t>法人身份证复印件正面</w:t>
                            </w:r>
                          </w:p>
                        </w:txbxContent>
                      </wps:txbx>
                      <wps:bodyPr upright="1"/>
                    </wps:wsp>
                  </a:graphicData>
                </a:graphic>
              </wp:anchor>
            </w:drawing>
          </mc:Choice>
          <mc:Fallback>
            <w:pict>
              <v:shape id="_x0000_s1026" o:spid="_x0000_s1026" o:spt="176" type="#_x0000_t176" style="position:absolute;left:0pt;margin-left:35.25pt;margin-top:5.9pt;height:124.75pt;width:183.75pt;z-index:251661312;mso-width-relative:page;mso-height-relative:page;" fillcolor="#FFFFFF" filled="t" stroked="t" coordsize="21600,21600" o:gfxdata="UEsFBgAAAAAAAAAAAAAAAAAAAAAAAFBLAwQKAAAAAACHTuJAAAAAAAAAAAAAAAAABAAAAGRycy9Q&#10;SwMEFAAAAAgAh07iQFZV6GHXAAAACQEAAA8AAABkcnMvZG93bnJldi54bWxNj0FPhDAQhe8m/odm&#10;TLy5LYuyLFI2RqMnL+ImXgvtUiKdElpY9Nc7nvQ47728eV95WN3AFjOF3qOEZCOAGWy97rGTcHx/&#10;vsmBhahQq8GjkfBlAhyqy4tSFdqf8c0sdewYlWAolAQb41hwHlprnAobPxok7+QnpyKdU8f1pM5U&#10;7ga+FSLjTvVIH6wazaM17Wc9Ownr63ezn1+Sto42z3Yf6fL0cORSXl8l4h5YNGv8C8PvfJoOFW1q&#10;/Iw6sEHCTtxRkvSECMi/TXNiayRssyQFXpX8P0H1A1BLAwQUAAAACACHTuJAglbW5i0CAABeBAAA&#10;DgAAAGRycy9lMm9Eb2MueG1srVRLjhMxEN0jcQfLe9L5kNFMK50RmhA2CCINHKDidndb8k+2k052&#10;sEKIBQfgAuxYsYXTDJ9bUHY3ITOwyAIv3FW261W953LPLndKki13Xhhd0NFgSAnXzJRC1wV9+WL5&#10;4JwSH0CXII3mBd1zTy/n9+/NWpvzsWmMLLkjCKJ93tqCNiHYPMs8a7gCPzCWa9ysjFMQ0HV1Vjpo&#10;EV3JbDwcnmWtcaV1hnHvcXXRbdIe0Z0CaKpKML4wbKO4Dh2q4xICUvKNsJ7OU7VVxVl4XlWeByIL&#10;ikxDmjEJ2us4Z/MZ5LUD2wjWlwCnlHCHkwKhMekBagEByMaJv6CUYM54U4UBMyrriCRFkMVoeEeb&#10;6wYsT1xQam8Povv/B8uebVeOiLKgF5RoUHjh3z6//v7x3c2HLzm5ef/p56u3P76+wQVyEcVqrc8x&#10;5tquXO95NCPzXeVU/CInsksC7w8C810gDBfHk8nkbDylhOHeaHr+cIIO4mR/wq3z4Qk3ikSjoJU0&#10;7VUDLjySgTsNga+61klqw/apD13877hYgjdSlEshZXJcvb6SjmwBW2CZRp/y1jGpSYsiTFN1gH1d&#10;YT9hocqiNl7XKd+tCH8MPEzjX8CxsAX4pisgIcRjkCuBjJLVcCgf65KEvUX9NT47GotRvKREcnyl&#10;0UonAwh5ykkUVOqYhKc30KsUL6+7rmiF3XqHoNFcm3KPbbCxTtQNqj5KROIOtl26nv6JxL4+9tE+&#10;/i3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WVehh1wAAAAkBAAAPAAAAAAAAAAEAIAAAADgA&#10;AABkcnMvZG93bnJldi54bWxQSwECFAAUAAAACACHTuJAglbW5i0CAABeBAAADgAAAAAAAAABACAA&#10;AAA8AQAAZHJzL2Uyb0RvYy54bWxQSwUGAAAAAAYABgBZAQAA2wUAAAAA&#10;">
                <v:fill on="t" focussize="0,0"/>
                <v:stroke color="#000000" joinstyle="miter"/>
                <v:imagedata o:title=""/>
                <o:lock v:ext="edit" aspectratio="f"/>
                <v:textbox>
                  <w:txbxContent>
                    <w:p>
                      <w:pPr>
                        <w:jc w:val="center"/>
                        <w:rPr>
                          <w:rFonts w:ascii="Times New Roman" w:hAnsi="Times New Roman"/>
                          <w:szCs w:val="21"/>
                        </w:rPr>
                      </w:pPr>
                      <w:r>
                        <w:rPr>
                          <w:rFonts w:hint="eastAsia" w:ascii="Times New Roman" w:hAnsi="Times New Roman"/>
                          <w:szCs w:val="21"/>
                        </w:rPr>
                        <w:t>法人身份证复印件正面</w:t>
                      </w:r>
                    </w:p>
                  </w:txbxContent>
                </v:textbox>
              </v:shape>
            </w:pict>
          </mc:Fallback>
        </mc:AlternateContent>
      </w:r>
    </w:p>
    <w:p>
      <w:pPr>
        <w:keepNext w:val="0"/>
        <w:keepLines w:val="0"/>
        <w:pageBreakBefore w:val="0"/>
        <w:suppressAutoHyphens/>
        <w:kinsoku/>
        <w:wordWrap/>
        <w:overflowPunct/>
        <w:topLinePunct w:val="0"/>
        <w:bidi w:val="0"/>
        <w:spacing w:line="560" w:lineRule="exact"/>
        <w:jc w:val="center"/>
        <w:rPr>
          <w:rFonts w:hint="default" w:ascii="Times New Roman" w:hAnsi="Times New Roman" w:eastAsia="仿宋" w:cs="Times New Roman"/>
          <w:b/>
          <w:color w:val="auto"/>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方正小标宋简体" w:cs="Times New Roman"/>
          <w:bCs/>
          <w:color w:val="auto"/>
          <w:sz w:val="28"/>
          <w:szCs w:val="28"/>
          <w:highlight w:val="none"/>
        </w:rPr>
        <w:t>法定代表人授权书</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致：广州市东升医院</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兹授权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同志，为我方签订经济合同及办理其他事务代理人，其权限是：</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有效期限：至        年       月      日       签发日期：</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授权单位：          （</w:t>
      </w:r>
      <w:r>
        <w:rPr>
          <w:rFonts w:hint="default" w:ascii="Times New Roman" w:hAnsi="Times New Roman" w:eastAsia="仿宋" w:cs="Times New Roman"/>
          <w:color w:val="auto"/>
          <w:sz w:val="28"/>
          <w:szCs w:val="28"/>
          <w:highlight w:val="none"/>
          <w:lang w:val="zh-CN"/>
        </w:rPr>
        <w:t>加盖法人公章</w:t>
      </w:r>
      <w:r>
        <w:rPr>
          <w:rFonts w:hint="default" w:ascii="Times New Roman" w:hAnsi="Times New Roman" w:eastAsia="仿宋" w:cs="Times New Roman"/>
          <w:color w:val="auto"/>
          <w:sz w:val="28"/>
          <w:szCs w:val="28"/>
          <w:highlight w:val="none"/>
        </w:rPr>
        <w:t>）</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         （签名亲笔或盖私章）</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附：代理人性别：        年龄：       职务：         </w:t>
      </w:r>
    </w:p>
    <w:p>
      <w:pPr>
        <w:keepNext w:val="0"/>
        <w:keepLines w:val="0"/>
        <w:pageBreakBefore w:val="0"/>
        <w:suppressAutoHyphens/>
        <w:kinsoku/>
        <w:wordWrap/>
        <w:overflowPunct/>
        <w:topLinePunct w:val="0"/>
        <w:bidi w:val="0"/>
        <w:spacing w:line="560" w:lineRule="exact"/>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身份证号码：</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 xml:space="preserve">    联系电话：</w:t>
      </w:r>
      <w:r>
        <w:rPr>
          <w:rFonts w:hint="default" w:ascii="Times New Roman" w:hAnsi="Times New Roman" w:eastAsia="仿宋" w:cs="Times New Roman"/>
          <w:color w:val="auto"/>
          <w:sz w:val="28"/>
          <w:szCs w:val="28"/>
          <w:highlight w:val="none"/>
          <w:u w:val="single"/>
        </w:rPr>
        <w:t xml:space="preserve">            </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highlight w:val="none"/>
        </w:rPr>
      </w:pP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说明：1.法定代表人为企业事业单位、国家机关、社会团体的主要行政负责人。</w:t>
      </w:r>
    </w:p>
    <w:p>
      <w:pPr>
        <w:keepNext w:val="0"/>
        <w:keepLines w:val="0"/>
        <w:pageBreakBefore w:val="0"/>
        <w:suppressAutoHyphens/>
        <w:kinsoku/>
        <w:wordWrap/>
        <w:overflowPunct/>
        <w:topLinePunct w:val="0"/>
        <w:bidi w:val="0"/>
        <w:spacing w:line="56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2.内容必须填写真实、清楚、涂改无效，不得转让、买卖。</w:t>
      </w:r>
    </w:p>
    <w:p>
      <w:pPr>
        <w:keepNext w:val="0"/>
        <w:keepLines w:val="0"/>
        <w:pageBreakBefore w:val="0"/>
        <w:suppressAutoHyphens/>
        <w:kinsoku/>
        <w:wordWrap/>
        <w:overflowPunct/>
        <w:topLinePunct w:val="0"/>
        <w:bidi w:val="0"/>
        <w:spacing w:line="560" w:lineRule="exact"/>
        <w:ind w:firstLine="720" w:firstLineChars="300"/>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szCs w:val="24"/>
          <w:highlight w:val="none"/>
        </w:rPr>
        <w:t>3.将此证明书提交对方作为比选申请材料附件</w:t>
      </w:r>
      <w:r>
        <w:rPr>
          <w:rFonts w:hint="default" w:ascii="Times New Roman" w:hAnsi="Times New Roman" w:eastAsia="仿宋" w:cs="Times New Roman"/>
          <w:b/>
          <w:color w:val="auto"/>
          <w:sz w:val="24"/>
          <w:szCs w:val="24"/>
          <w:highlight w:val="none"/>
        </w:rPr>
        <w:t>。</w:t>
      </w:r>
    </w:p>
    <w:p>
      <w:pPr>
        <w:keepNext w:val="0"/>
        <w:keepLines w:val="0"/>
        <w:pageBreakBefore w:val="0"/>
        <w:suppressAutoHyphens/>
        <w:kinsoku/>
        <w:wordWrap/>
        <w:overflowPunct/>
        <w:topLinePunct w:val="0"/>
        <w:bidi w:val="0"/>
        <w:spacing w:line="560" w:lineRule="exact"/>
        <w:ind w:firstLine="720" w:firstLineChars="3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4.授权权限：全权代表本公司参与上述采购项目的比选，负责提供与签署确认一切文书资料，以及向贵方递交的任何补充承诺。</w:t>
      </w:r>
    </w:p>
    <w:p>
      <w:pPr>
        <w:keepNext w:val="0"/>
        <w:keepLines w:val="0"/>
        <w:pageBreakBefore w:val="0"/>
        <w:suppressAutoHyphens/>
        <w:kinsoku/>
        <w:wordWrap/>
        <w:overflowPunct/>
        <w:topLinePunct w:val="0"/>
        <w:bidi w:val="0"/>
        <w:spacing w:line="560" w:lineRule="exact"/>
        <w:ind w:firstLine="736" w:firstLineChars="307"/>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5.有效期限：与本公司比选文件中标注的比选有效期相同，自本单位盖公章之日起生效。</w:t>
      </w:r>
    </w:p>
    <w:p>
      <w:pPr>
        <w:keepNext w:val="0"/>
        <w:keepLines w:val="0"/>
        <w:pageBreakBefore w:val="0"/>
        <w:suppressAutoHyphens/>
        <w:kinsoku/>
        <w:wordWrap/>
        <w:overflowPunct/>
        <w:topLinePunct w:val="0"/>
        <w:bidi w:val="0"/>
        <w:spacing w:line="560" w:lineRule="exact"/>
        <w:ind w:firstLine="736" w:firstLineChars="307"/>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6.比选签字代表为法定代表人，则本表不适用。</w:t>
      </w:r>
    </w:p>
    <w:p>
      <w:pPr>
        <w:pStyle w:val="3"/>
        <w:keepNext w:val="0"/>
        <w:keepLines w:val="0"/>
        <w:pageBreakBefore w:val="0"/>
        <w:numPr>
          <w:ilvl w:val="0"/>
          <w:numId w:val="0"/>
        </w:numPr>
        <w:kinsoku/>
        <w:wordWrap/>
        <w:overflowPunct/>
        <w:topLinePunct w:val="0"/>
        <w:bidi w:val="0"/>
        <w:spacing w:line="560" w:lineRule="exact"/>
        <w:rPr>
          <w:rFonts w:hint="default" w:ascii="Times New Roman" w:hAnsi="Times New Roman" w:cs="Times New Roman"/>
          <w:color w:val="auto"/>
          <w:sz w:val="24"/>
          <w:highlight w:val="none"/>
        </w:rPr>
      </w:pPr>
      <w:r>
        <w:rPr>
          <w:rFonts w:hint="default" w:ascii="Times New Roman" w:hAnsi="Times New Roman" w:eastAsia="仿宋" w:cs="Times New Roman"/>
          <w:color w:val="auto"/>
          <w:highlight w:val="none"/>
          <w:u w:val="single"/>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715010</wp:posOffset>
                </wp:positionV>
                <wp:extent cx="2333625" cy="1584325"/>
                <wp:effectExtent l="4445" t="4445" r="5080" b="11430"/>
                <wp:wrapNone/>
                <wp:docPr id="86" name="流程图: 可选过程 86"/>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uppressAutoHyphens/>
                              <w:jc w:val="center"/>
                              <w:rPr>
                                <w:szCs w:val="21"/>
                              </w:rPr>
                            </w:pPr>
                            <w:r>
                              <w:rPr>
                                <w:rFonts w:hint="eastAsia"/>
                                <w:szCs w:val="21"/>
                              </w:rPr>
                              <w:t>授权代表身份证复印件反面</w:t>
                            </w:r>
                          </w:p>
                        </w:txbxContent>
                      </wps:txbx>
                      <wps:bodyPr upright="1"/>
                    </wps:wsp>
                  </a:graphicData>
                </a:graphic>
              </wp:anchor>
            </w:drawing>
          </mc:Choice>
          <mc:Fallback>
            <w:pict>
              <v:shape id="_x0000_s1026" o:spid="_x0000_s1026" o:spt="176" type="#_x0000_t176" style="position:absolute;left:0pt;margin-left:38.6pt;margin-top:56.3pt;height:124.75pt;width:183.75pt;z-index:251660288;mso-width-relative:page;mso-height-relative:page;" fillcolor="#FFFFFF" filled="t" stroked="t" coordsize="21600,21600" o:gfxdata="UEsFBgAAAAAAAAAAAAAAAAAAAAAAAFBLAwQKAAAAAACHTuJAAAAAAAAAAAAAAAAABAAAAGRycy9Q&#10;SwMEFAAAAAgAh07iQMTQOsPXAAAACgEAAA8AAABkcnMvZG93bnJldi54bWxNj8FOhDAQhu8mvkMz&#10;Jt7cUpbAipSN0ejJi7iJ10JHSqQtoYVFn97xpMeZ+fLP91fHzY5sxTkM3kkQuwQYus7rwfUSTm9P&#10;NwdgISqn1egdSvjCAMf68qJSpfZn94prE3tGIS6USoKJcSo5D51Bq8LOT+jo9uFnqyKNc8/1rM4U&#10;bkeeJknOrRocfTBqwgeD3WezWAnby3d7uzyLronmkBfv+/Xx/sSlvL4SyR2wiFv8g+FXn9ShJqfW&#10;L04HNkooipRI2os0B0ZAlmUFsFbCPk8F8Lri/yvUP1BLAwQUAAAACACHTuJA9cRApTwCAACDBAAA&#10;DgAAAGRycy9lMm9Eb2MueG1srVS9jhMxEO6ReAfLPdn8kCissjmhC6E5wYmDB3C83qyF/+RxskkH&#10;FUIUPAAvQEdFC09z/LwFY28ulxwUKdjCmrFnvpn5ZmYnZxutyFp4kNYUtNfpUiIMt6U0y4K+ejl/&#10;MKYEAjMlU9aIgm4F0LPp/XuTxuWib2urSuEJghjIG1fQOgSXZxnwWmgGHeuEwcfKes0Cqn6ZlZ41&#10;iK5V1u92R1ljfem85QIAb2ftI90h+lMAbVVJLmaWr7QwoUX1QrGAJUEtHdBpyraqBA/PqwpEIKqg&#10;WGlIJwZBeRHPbDph+dIzV0u+S4GdksKdmjSTBoPuoWYsMLLy8i8oLbm3YKvQ4VZnbSGJEayi173D&#10;zVXNnEi1INXg9qTD/4Plz9aXnsiyoOMRJYZp7PiPr29/fv5w/elbTq4/fvn95v2v7+/wgqAF0tU4&#10;yNHryl36WDC4C8tfAzH2hUV2e9EkO7KJCuysN5XX0QsLJ5vUhe2+C2ITCMfL/mAwGPWHlHB86w3H&#10;DweoRFSW37g7D+GpsJpEoaCVss15zXx4rILwhgVx2c5XaglbX0Bo/W/8UuJWyXIulUqKXy7OlSdr&#10;hnMyT98uJByaKUOagj4apuwYDn+FQ4eJaocEglmmeEcecAjcTd+/gGNiMwZ1m0BCiGYs1xIrSlIt&#10;WPnElCRsHfbI4G7SmIwWJSVK4CpHKVkGJtUplkioMjGISIuyY+m2XVEKm8UGQaO4sOUWZ2XlvFzW&#10;R63G2Uzt2e1RHP5DPQ3E7b9j+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E0DrD1wAAAAoBAAAP&#10;AAAAAAAAAAEAIAAAADgAAABkcnMvZG93bnJldi54bWxQSwECFAAUAAAACACHTuJA9cRApTwCAACD&#10;BAAADgAAAAAAAAABACAAAAA8AQAAZHJzL2Uyb0RvYy54bWxQSwUGAAAAAAYABgBZAQAA6gUAAAAA&#10;">
                <v:fill on="t" focussize="0,0"/>
                <v:stroke color="#000000" joinstyle="miter"/>
                <v:imagedata o:title=""/>
                <o:lock v:ext="edit" rotation="t" aspectratio="f"/>
                <v:textbox>
                  <w:txbxContent>
                    <w:p>
                      <w:pPr>
                        <w:suppressAutoHyphens/>
                        <w:jc w:val="center"/>
                        <w:rPr>
                          <w:szCs w:val="21"/>
                        </w:rPr>
                      </w:pPr>
                      <w:r>
                        <w:rPr>
                          <w:rFonts w:hint="eastAsia"/>
                          <w:szCs w:val="21"/>
                        </w:rPr>
                        <w:t>授权代表身份证复印件反面</w:t>
                      </w:r>
                    </w:p>
                  </w:txbxContent>
                </v:textbox>
              </v:shape>
            </w:pict>
          </mc:Fallback>
        </mc:AlternateContent>
      </w:r>
      <w:r>
        <w:rPr>
          <w:rFonts w:hint="default" w:ascii="Times New Roman" w:hAnsi="Times New Roman" w:eastAsia="仿宋" w:cs="Times New Roman"/>
          <w:color w:val="auto"/>
          <w:highlight w:val="none"/>
          <w:u w:val="single"/>
        </w:rPr>
        <mc:AlternateContent>
          <mc:Choice Requires="wps">
            <w:drawing>
              <wp:anchor distT="0" distB="0" distL="114300" distR="114300" simplePos="0" relativeHeight="251659264" behindDoc="0" locked="0" layoutInCell="1" allowOverlap="1">
                <wp:simplePos x="0" y="0"/>
                <wp:positionH relativeFrom="column">
                  <wp:posOffset>3109595</wp:posOffset>
                </wp:positionH>
                <wp:positionV relativeFrom="paragraph">
                  <wp:posOffset>718185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a:spLocks noRot="1"/>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uppressAutoHyphens/>
                              <w:jc w:val="center"/>
                              <w:rPr>
                                <w:szCs w:val="21"/>
                              </w:rPr>
                            </w:pPr>
                            <w:r>
                              <w:rPr>
                                <w:rFonts w:hint="eastAsia"/>
                                <w:szCs w:val="21"/>
                              </w:rPr>
                              <w:t>授权代表身份证复印件正面</w:t>
                            </w:r>
                          </w:p>
                        </w:txbxContent>
                      </wps:txbx>
                      <wps:bodyPr upright="1"/>
                    </wps:wsp>
                  </a:graphicData>
                </a:graphic>
              </wp:anchor>
            </w:drawing>
          </mc:Choice>
          <mc:Fallback>
            <w:pict>
              <v:shape id="_x0000_s1026" o:spid="_x0000_s1026" o:spt="176" type="#_x0000_t176" style="position:absolute;left:0pt;margin-left:244.85pt;margin-top:56.55pt;height:124.75pt;width:183.75pt;z-index:251659264;mso-width-relative:page;mso-height-relative:page;" fillcolor="#FFFFFF" filled="t" stroked="t" coordsize="21600,21600" o:gfxdata="UEsFBgAAAAAAAAAAAAAAAAAAAAAAAFBLAwQKAAAAAACHTuJAAAAAAAAAAAAAAAAABAAAAGRycy9Q&#10;SwMEFAAAAAgAh07iQK3l5s/YAAAACwEAAA8AAABkcnMvZG93bnJldi54bWxNj0FPhDAQhe8m/odm&#10;TLy5paDAImVjNHryIm7itdAKRDoltLDor3c8ucfJ+/LeN+VhsyNbzewHhxLELgJmsHV6wE7C8f35&#10;Jgfmg0KtRodGwrfxcKguL0pVaHfCN7PWoWNUgr5QEvoQpoJz3/bGKr9zk0HKPt1sVaBz7rie1YnK&#10;7cjjKEq5VQPSQq8m89ib9qterITt9afZLy+irUOfp9lHsj49HLmU11ciugcWzBb+YfjTJ3WoyKlx&#10;C2rPRgm3+T4jlAKRCGBE5HdZDKyRkKRxCrwq+fkP1S9QSwMEFAAAAAgAh07iQIS5rMc7AgAAgQQA&#10;AA4AAABkcnMvZTJvRG9jLnhtbK1UvY4TMRDukXgHyz3Z/J6OVTYndCE0J4g4eADH681a+E8eJ5t0&#10;UCFEcQ/AC9BR0cLTHD9vwdibyyUHxRVsYc3YM9/MfDOz47ONVmQtPEhrCtrrdCkRhttSmmVBX7+a&#10;PTqlBAIzJVPWiIJuBdCzycMH48blom9rq0rhCYIYyBtX0DoEl2cZ8FpoBh3rhMHHynrNAqp+mZWe&#10;NYiuVdbvdk+yxvrSecsFAN5O20e6Q/T3AbRVJbmYWr7SwoQW1QvFApYEtXRAJynbqhI8vKgqEIGo&#10;gmKlIZ0YBOVFPLPJmOVLz1wt+S4Fdp8U7tSkmTQYdA81ZYGRlZd/QWnJvQVbhQ63OmsLSYxgFb3u&#10;HW4ua+ZEqgWpBrcnHf4fLH++nnsiy4IOKTFMY8N/fH338/PH60/fcnJ99eX32w+/vr/HCzKMZDUO&#10;cvS5dHMfywV3YfkbIMa+tMhtL5pkRzZRgZ31pvI6emHZZJN6sN33QGwC4XjZHwwGJ/0RJRzfeqPT&#10;4QCViMryG3fnITwTVpMoFLRStjmvmQ9PVBDesCDm7XSlhrD1BYTW/8YvJW6VLGdSqaT45eJcebJm&#10;OCWz9O1CwqGZMqQp6ONRyo7h6Fc4cpiodkgfmGWKd+QBh8Dd9P0LOCY2ZVC3CSSEaMZyLbGiJNWC&#10;lU9NScLWYYsMbiaNyWhRUqIELnKUkmVgUt3HEglVJgYRaU12LN22K0phs9ggaBQXttzipKycl8v6&#10;qNU4mak9uy2Ko3+op4G4/XNM/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t5ebP2AAAAAsBAAAP&#10;AAAAAAAAAAEAIAAAADgAAABkcnMvZG93bnJldi54bWxQSwECFAAUAAAACACHTuJAhLmsxzsCAACB&#10;BAAADgAAAAAAAAABACAAAAA9AQAAZHJzL2Uyb0RvYy54bWxQSwUGAAAAAAYABgBZAQAA6gUAAAAA&#10;">
                <v:fill on="t" focussize="0,0"/>
                <v:stroke color="#000000" joinstyle="miter"/>
                <v:imagedata o:title=""/>
                <o:lock v:ext="edit" rotation="t" aspectratio="f"/>
                <v:textbox>
                  <w:txbxContent>
                    <w:p>
                      <w:pPr>
                        <w:suppressAutoHyphens/>
                        <w:jc w:val="center"/>
                        <w:rPr>
                          <w:szCs w:val="21"/>
                        </w:rPr>
                      </w:pPr>
                      <w:r>
                        <w:rPr>
                          <w:rFonts w:hint="eastAsia"/>
                          <w:szCs w:val="21"/>
                        </w:rPr>
                        <w:t>授权代表身份证复印件正面</w:t>
                      </w:r>
                    </w:p>
                  </w:txbxContent>
                </v:textbox>
              </v:shape>
            </w:pict>
          </mc:Fallback>
        </mc:AlternateContent>
      </w:r>
    </w:p>
    <w:p>
      <w:pPr>
        <w:pStyle w:val="2"/>
        <w:keepNext w:val="0"/>
        <w:keepLines w:val="0"/>
        <w:pageBreakBefore w:val="0"/>
        <w:kinsoku/>
        <w:wordWrap/>
        <w:overflowPunct/>
        <w:topLinePunct w:val="0"/>
        <w:bidi w:val="0"/>
        <w:spacing w:line="560" w:lineRule="exact"/>
        <w:ind w:left="0" w:firstLine="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rPr>
        <w:t>格式2</w:t>
      </w:r>
    </w:p>
    <w:p>
      <w:pPr>
        <w:pStyle w:val="20"/>
        <w:keepNext w:val="0"/>
        <w:keepLines w:val="0"/>
        <w:pageBreakBefore w:val="0"/>
        <w:kinsoku/>
        <w:wordWrap/>
        <w:overflowPunct/>
        <w:topLinePunct w:val="0"/>
        <w:bidi w:val="0"/>
        <w:spacing w:line="560" w:lineRule="exact"/>
        <w:ind w:firstLine="560" w:firstLineChars="200"/>
        <w:jc w:val="center"/>
        <w:rPr>
          <w:rFonts w:ascii="Times New Roman" w:hAnsi="Times New Roman" w:cs="Times New Roman"/>
          <w:b/>
          <w:color w:val="auto"/>
          <w:sz w:val="28"/>
          <w:szCs w:val="28"/>
          <w:highlight w:val="none"/>
        </w:rPr>
      </w:pPr>
      <w:r>
        <w:rPr>
          <w:rFonts w:hint="default" w:ascii="Times New Roman" w:hAnsi="Times New Roman" w:eastAsia="方正小标宋简体" w:cs="Times New Roman"/>
          <w:bCs/>
          <w:color w:val="auto"/>
          <w:sz w:val="28"/>
          <w:szCs w:val="28"/>
          <w:highlight w:val="none"/>
        </w:rPr>
        <w:t>比选申请人资格声明函</w:t>
      </w:r>
    </w:p>
    <w:p>
      <w:pPr>
        <w:pStyle w:val="21"/>
        <w:keepNext w:val="0"/>
        <w:keepLines w:val="0"/>
        <w:pageBreakBefore w:val="0"/>
        <w:kinsoku/>
        <w:wordWrap/>
        <w:overflowPunct/>
        <w:topLinePunct w:val="0"/>
        <w:bidi w:val="0"/>
        <w:spacing w:line="560" w:lineRule="exact"/>
        <w:ind w:right="84" w:rightChars="4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广州市东升医院：</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关于贵方　 　年　　月　　日发布关于“</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4"/>
          <w:szCs w:val="24"/>
          <w:highlight w:val="none"/>
        </w:rPr>
        <w:t>项目”的比选公告，我方愿意参加比选，并已清楚比选方案的要求及有关文件规定：</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我方具备《中华人民共和国政府采购法》第二十二条所规定的条件。</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一）具有独立承担民事责任的能力，提供以下相关证照的扫描件之一：1.企业法人提供企业法人营业执照；2.事业法人提供事业法人登记证；3.其他组织提供其他组织的营业执照或执业许可证；4.自然人提供居民身份证等；</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（二）具有良好的商业信誉和健全的财务会计制度；</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（三）具有履行合同所必需的设备和专业技术能力；</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（四）有依法缴纳税收和社会保障资金的良好记录；</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（五）参加政府采购活动前三年内，在经营活动中没有重大违法记录；</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（六）法律、行政法规规定的其他条件。</w:t>
      </w:r>
    </w:p>
    <w:p>
      <w:pPr>
        <w:pStyle w:val="21"/>
        <w:keepNext w:val="0"/>
        <w:keepLines w:val="0"/>
        <w:pageBreakBefore w:val="0"/>
        <w:kinsoku/>
        <w:wordWrap/>
        <w:overflowPunct/>
        <w:topLinePunct w:val="0"/>
        <w:bidi w:val="0"/>
        <w:spacing w:line="560" w:lineRule="exact"/>
        <w:ind w:right="84" w:rightChars="40" w:firstLine="480" w:firstLineChars="2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本次采购活动中，如有违法、违规、弄虚作假行为，所造成的损失、不良后果及法律责任，一律由我方承担。</w:t>
      </w:r>
    </w:p>
    <w:p>
      <w:pPr>
        <w:pStyle w:val="21"/>
        <w:keepNext w:val="0"/>
        <w:keepLines w:val="0"/>
        <w:pageBreakBefore w:val="0"/>
        <w:kinsoku/>
        <w:wordWrap/>
        <w:overflowPunct/>
        <w:topLinePunct w:val="0"/>
        <w:bidi w:val="0"/>
        <w:spacing w:line="560" w:lineRule="exact"/>
        <w:ind w:right="84" w:rightChars="40" w:firstLine="481" w:firstLineChars="200"/>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特此声明！</w:t>
      </w:r>
    </w:p>
    <w:p>
      <w:pPr>
        <w:pStyle w:val="21"/>
        <w:keepNext w:val="0"/>
        <w:keepLines w:val="0"/>
        <w:pageBreakBefore w:val="0"/>
        <w:kinsoku/>
        <w:wordWrap/>
        <w:overflowPunct/>
        <w:topLinePunct w:val="0"/>
        <w:bidi w:val="0"/>
        <w:spacing w:line="560" w:lineRule="exact"/>
        <w:ind w:right="84" w:rightChars="40" w:firstLine="5520" w:firstLineChars="23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日期：20  年   月   日</w:t>
      </w:r>
    </w:p>
    <w:p>
      <w:pPr>
        <w:pStyle w:val="21"/>
        <w:keepNext w:val="0"/>
        <w:keepLines w:val="0"/>
        <w:pageBreakBefore w:val="0"/>
        <w:kinsoku/>
        <w:wordWrap/>
        <w:overflowPunct/>
        <w:topLinePunct w:val="0"/>
        <w:bidi w:val="0"/>
        <w:spacing w:line="560" w:lineRule="exact"/>
        <w:ind w:right="84" w:rightChars="4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说明：1.本格式文件内容不得擅自删改。</w:t>
      </w:r>
    </w:p>
    <w:p>
      <w:pPr>
        <w:pStyle w:val="21"/>
        <w:keepNext w:val="0"/>
        <w:keepLines w:val="0"/>
        <w:pageBreakBefore w:val="0"/>
        <w:kinsoku/>
        <w:wordWrap/>
        <w:overflowPunct/>
        <w:topLinePunct w:val="0"/>
        <w:bidi w:val="0"/>
        <w:spacing w:line="560" w:lineRule="exact"/>
        <w:ind w:right="84" w:rightChars="40" w:firstLine="720" w:firstLineChars="3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2.</w:t>
      </w:r>
      <w:r>
        <w:rPr>
          <w:rFonts w:hint="default" w:ascii="Times New Roman" w:hAnsi="Times New Roman" w:eastAsia="仿宋_GB2312" w:cs="Times New Roman"/>
          <w:color w:val="auto"/>
          <w:sz w:val="24"/>
          <w:szCs w:val="24"/>
          <w:highlight w:val="none"/>
        </w:rPr>
        <w:t>分支机构比选的，以上《比选申请人</w:t>
      </w:r>
      <w:r>
        <w:rPr>
          <w:rFonts w:hint="eastAsia" w:ascii="Times New Roman" w:hAnsi="Times New Roman" w:eastAsia="仿宋_GB2312" w:cs="Times New Roman"/>
          <w:color w:val="auto"/>
          <w:sz w:val="24"/>
          <w:szCs w:val="24"/>
          <w:highlight w:val="none"/>
          <w:lang w:eastAsia="zh-CN"/>
        </w:rPr>
        <w:t>中选人</w:t>
      </w:r>
      <w:r>
        <w:rPr>
          <w:rFonts w:hint="default" w:ascii="Times New Roman" w:hAnsi="Times New Roman" w:eastAsia="仿宋_GB2312" w:cs="Times New Roman"/>
          <w:color w:val="auto"/>
          <w:sz w:val="24"/>
          <w:szCs w:val="24"/>
          <w:highlight w:val="none"/>
        </w:rPr>
        <w:t>资格声明函》必须由分支机构和总公司（总所）同时加盖公章，附件由总公司（总所）提供。</w:t>
      </w: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格式</w:t>
      </w:r>
      <w:r>
        <w:rPr>
          <w:rFonts w:hint="default" w:ascii="Times New Roman" w:hAnsi="Times New Roman" w:eastAsia="黑体" w:cs="Times New Roman"/>
          <w:color w:val="auto"/>
          <w:sz w:val="32"/>
          <w:szCs w:val="32"/>
          <w:highlight w:val="none"/>
          <w:lang w:val="en-US" w:eastAsia="zh-CN"/>
        </w:rPr>
        <w:t>3</w:t>
      </w:r>
    </w:p>
    <w:p>
      <w:pPr>
        <w:pStyle w:val="2"/>
        <w:keepNext w:val="0"/>
        <w:keepLines w:val="0"/>
        <w:pageBreakBefore w:val="0"/>
        <w:kinsoku/>
        <w:wordWrap/>
        <w:overflowPunct/>
        <w:topLinePunct w:val="0"/>
        <w:bidi w:val="0"/>
        <w:spacing w:line="560" w:lineRule="exact"/>
        <w:ind w:left="0" w:firstLine="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方正小标宋简体" w:cs="Times New Roman"/>
          <w:color w:val="auto"/>
          <w:sz w:val="28"/>
          <w:szCs w:val="28"/>
          <w:highlight w:val="none"/>
        </w:rPr>
        <w:t>承诺函</w:t>
      </w:r>
    </w:p>
    <w:p>
      <w:pPr>
        <w:pStyle w:val="2"/>
        <w:keepNext w:val="0"/>
        <w:keepLines w:val="0"/>
        <w:pageBreakBefore w:val="0"/>
        <w:kinsoku/>
        <w:wordWrap/>
        <w:overflowPunct/>
        <w:topLinePunct w:val="0"/>
        <w:bidi w:val="0"/>
        <w:spacing w:line="560" w:lineRule="exact"/>
        <w:ind w:left="0" w:firstLine="0"/>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本单位/公司郑重承诺：</w:t>
      </w:r>
    </w:p>
    <w:p>
      <w:pPr>
        <w:keepNext w:val="0"/>
        <w:keepLines w:val="0"/>
        <w:pageBreakBefore w:val="0"/>
        <w:kinsoku/>
        <w:wordWrap/>
        <w:overflowPunct/>
        <w:topLinePunct w:val="0"/>
        <w:bidi w:val="0"/>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一、我单位/司保证所提交的所有资质文件、证明材料及其他比选申请材料的真实性，并承诺</w:t>
      </w:r>
      <w:r>
        <w:rPr>
          <w:rFonts w:hint="default" w:ascii="Times New Roman" w:hAnsi="Times New Roman" w:eastAsia="仿宋_GB2312" w:cs="Times New Roman"/>
          <w:color w:val="auto"/>
          <w:sz w:val="28"/>
          <w:szCs w:val="28"/>
          <w:highlight w:val="none"/>
          <w:u w:val="single"/>
        </w:rPr>
        <w:t>完全</w:t>
      </w:r>
      <w:r>
        <w:rPr>
          <w:rFonts w:hint="default" w:ascii="Times New Roman" w:hAnsi="Times New Roman" w:eastAsia="仿宋_GB2312" w:cs="Times New Roman"/>
          <w:color w:val="auto"/>
          <w:sz w:val="28"/>
          <w:szCs w:val="28"/>
          <w:highlight w:val="none"/>
        </w:rPr>
        <w:t>响应采购人对货物及所有服务的符合性需求，在合同生效后按采购人实际要求开具有效等额发票进行支付，并按要求有效开展工作。</w:t>
      </w:r>
    </w:p>
    <w:p>
      <w:pPr>
        <w:keepNext w:val="0"/>
        <w:keepLines w:val="0"/>
        <w:pageBreakBefore w:val="0"/>
        <w:kinsoku/>
        <w:wordWrap/>
        <w:overflowPunct/>
        <w:topLinePunct w:val="0"/>
        <w:bidi w:val="0"/>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我单位/司严格遵守国家有关法律法规以及廉洁从业有关规定，积极营造公平公正的政府采购活动环境，保证廉洁自律，遵守商业道德，诚信经营，确保本单位员工不做有损贵单位利益的行为，不泄露贵单位的商业秘密及其他相关工作信息，不利用为贵单位供货提供或服务的便利谋取不正当利益。加强对员工的教育管理，确保员工不利用工作便利向群众索取或收取红包、利是、小费及其他财物；绝不向贵单位工作人员提供礼金、回扣、红包等财物，以谋取不正当利益，自觉抵制不廉洁行为。</w:t>
      </w:r>
    </w:p>
    <w:p>
      <w:pPr>
        <w:pStyle w:val="22"/>
        <w:keepNext w:val="0"/>
        <w:keepLines w:val="0"/>
        <w:pageBreakBefore w:val="0"/>
        <w:kinsoku/>
        <w:wordWrap/>
        <w:overflowPunct/>
        <w:topLinePunct w:val="0"/>
        <w:bidi w:val="0"/>
        <w:spacing w:before="0" w:after="0" w:line="560" w:lineRule="exact"/>
        <w:ind w:firstLine="600"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三、如未能达到上述承诺，采购人有权取消我单位中选资格，我单位按实际情况赔偿采购人损失。</w:t>
      </w: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比选申请人名称（盖章）：</w:t>
      </w: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法定代表人或授权代表（签名或盖章）：</w:t>
      </w: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日</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z w:val="28"/>
          <w:szCs w:val="28"/>
          <w:highlight w:val="none"/>
        </w:rPr>
        <w:t>期：</w:t>
      </w:r>
    </w:p>
    <w:p>
      <w:pPr>
        <w:keepNext w:val="0"/>
        <w:keepLines w:val="0"/>
        <w:pageBreakBefore w:val="0"/>
        <w:kinsoku/>
        <w:wordWrap/>
        <w:topLinePunct w:val="0"/>
        <w:bidi w:val="0"/>
        <w:adjustRightInd/>
        <w:snapToGrid/>
        <w:spacing w:before="136" w:line="560" w:lineRule="exact"/>
        <w:ind w:firstLine="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28"/>
          <w:szCs w:val="28"/>
          <w:highlight w:val="none"/>
        </w:rPr>
        <w:br w:type="page"/>
      </w:r>
      <w:r>
        <w:rPr>
          <w:rFonts w:hint="default" w:ascii="Times New Roman" w:hAnsi="Times New Roman" w:eastAsia="黑体" w:cs="Times New Roman"/>
          <w:color w:val="auto"/>
          <w:sz w:val="32"/>
          <w:szCs w:val="32"/>
          <w:highlight w:val="none"/>
        </w:rPr>
        <w:t>格式</w:t>
      </w:r>
      <w:r>
        <w:rPr>
          <w:rFonts w:hint="default" w:ascii="Times New Roman" w:hAnsi="Times New Roman" w:eastAsia="黑体" w:cs="Times New Roman"/>
          <w:color w:val="auto"/>
          <w:sz w:val="32"/>
          <w:szCs w:val="32"/>
          <w:highlight w:val="none"/>
          <w:lang w:val="en-US" w:eastAsia="zh-CN"/>
        </w:rPr>
        <w:t>4</w:t>
      </w:r>
    </w:p>
    <w:p>
      <w:pPr>
        <w:keepNext w:val="0"/>
        <w:keepLines w:val="0"/>
        <w:pageBreakBefore w:val="0"/>
        <w:kinsoku/>
        <w:wordWrap/>
        <w:topLinePunct w:val="0"/>
        <w:bidi w:val="0"/>
        <w:adjustRightInd/>
        <w:snapToGrid/>
        <w:spacing w:before="136" w:line="560" w:lineRule="exact"/>
        <w:ind w:firstLine="2760"/>
        <w:jc w:val="left"/>
        <w:textAlignment w:val="auto"/>
        <w:rPr>
          <w:rFonts w:ascii="Times New Roman" w:hAnsi="Times New Roman" w:cs="Times New Roman"/>
          <w:color w:val="auto"/>
          <w:highlight w:val="none"/>
        </w:rPr>
      </w:pPr>
      <w:r>
        <w:rPr>
          <w:rFonts w:hint="default" w:ascii="Times New Roman" w:hAnsi="Times New Roman" w:eastAsia="方正小标宋简体" w:cs="Times New Roman"/>
          <w:color w:val="auto"/>
          <w:spacing w:val="-31"/>
          <w:sz w:val="44"/>
          <w:szCs w:val="44"/>
          <w:highlight w:val="none"/>
          <w:lang w:eastAsia="zh-CN"/>
        </w:rPr>
        <w:t>比选申请人</w:t>
      </w:r>
      <w:r>
        <w:rPr>
          <w:rFonts w:ascii="Times New Roman" w:hAnsi="Times New Roman" w:eastAsia="方正小标宋简体" w:cs="Times New Roman"/>
          <w:color w:val="auto"/>
          <w:spacing w:val="-31"/>
          <w:sz w:val="44"/>
          <w:szCs w:val="44"/>
          <w:highlight w:val="none"/>
        </w:rPr>
        <w:t>廉洁承诺书</w:t>
      </w:r>
    </w:p>
    <w:p>
      <w:pPr>
        <w:keepNext w:val="0"/>
        <w:keepLines w:val="0"/>
        <w:pageBreakBefore w:val="0"/>
        <w:kinsoku/>
        <w:wordWrap/>
        <w:topLinePunct w:val="0"/>
        <w:bidi w:val="0"/>
        <w:adjustRightInd/>
        <w:snapToGrid/>
        <w:spacing w:line="560" w:lineRule="exact"/>
        <w:jc w:val="left"/>
        <w:textAlignment w:val="auto"/>
        <w:rPr>
          <w:rFonts w:ascii="Times New Roman" w:hAnsi="Times New Roman" w:cs="Times New Roman"/>
          <w:color w:val="auto"/>
          <w:highlight w:val="none"/>
        </w:rPr>
      </w:pPr>
    </w:p>
    <w:p>
      <w:pPr>
        <w:keepNext w:val="0"/>
        <w:keepLines w:val="0"/>
        <w:pageBreakBefore w:val="0"/>
        <w:kinsoku/>
        <w:wordWrap/>
        <w:topLinePunct w:val="0"/>
        <w:bidi w:val="0"/>
        <w:adjustRightInd/>
        <w:snapToGrid/>
        <w:spacing w:before="5" w:line="560" w:lineRule="exact"/>
        <w:ind w:right="157"/>
        <w:jc w:val="both"/>
        <w:textAlignment w:val="auto"/>
        <w:rPr>
          <w:rFonts w:hint="default" w:ascii="Times New Roman" w:hAnsi="Times New Roman" w:eastAsia="仿宋_GB2312" w:cs="Times New Roman"/>
          <w:color w:val="auto"/>
          <w:spacing w:val="-3"/>
          <w:sz w:val="28"/>
          <w:szCs w:val="28"/>
          <w:highlight w:val="none"/>
          <w:u w:val="single"/>
        </w:rPr>
      </w:pPr>
      <w:r>
        <w:rPr>
          <w:rFonts w:hint="default" w:ascii="Times New Roman" w:hAnsi="Times New Roman" w:eastAsia="仿宋_GB2312" w:cs="Times New Roman"/>
          <w:color w:val="auto"/>
          <w:spacing w:val="-3"/>
          <w:sz w:val="28"/>
          <w:szCs w:val="28"/>
          <w:highlight w:val="none"/>
          <w:u w:val="single"/>
        </w:rPr>
        <w:t>（单位名称）：</w:t>
      </w:r>
    </w:p>
    <w:p>
      <w:pPr>
        <w:keepNext w:val="0"/>
        <w:keepLines w:val="0"/>
        <w:pageBreakBefore w:val="0"/>
        <w:kinsoku/>
        <w:wordWrap/>
        <w:topLinePunct w:val="0"/>
        <w:bidi w:val="0"/>
        <w:adjustRightInd/>
        <w:snapToGrid/>
        <w:spacing w:before="0" w:line="560" w:lineRule="exact"/>
        <w:ind w:right="0" w:firstLine="560" w:firstLineChars="200"/>
        <w:jc w:val="both"/>
        <w:textAlignment w:val="auto"/>
        <w:rPr>
          <w:rFonts w:hint="default" w:ascii="Times New Roman" w:hAnsi="Times New Roman" w:eastAsia="仿宋_GB2312" w:cs="Times New Roman"/>
          <w:color w:val="auto"/>
          <w:spacing w:val="-3"/>
          <w:sz w:val="28"/>
          <w:szCs w:val="28"/>
          <w:highlight w:val="none"/>
        </w:rPr>
      </w:pPr>
      <w:r>
        <w:rPr>
          <w:sz w:val="28"/>
        </w:rPr>
        <mc:AlternateContent>
          <mc:Choice Requires="wps">
            <w:drawing>
              <wp:anchor distT="0" distB="0" distL="114300" distR="114300" simplePos="0" relativeHeight="251665408" behindDoc="0" locked="0" layoutInCell="1" allowOverlap="1">
                <wp:simplePos x="0" y="0"/>
                <wp:positionH relativeFrom="column">
                  <wp:posOffset>1911985</wp:posOffset>
                </wp:positionH>
                <wp:positionV relativeFrom="paragraph">
                  <wp:posOffset>294640</wp:posOffset>
                </wp:positionV>
                <wp:extent cx="196850" cy="0"/>
                <wp:effectExtent l="0" t="6350" r="0" b="6350"/>
                <wp:wrapNone/>
                <wp:docPr id="10" name="直接连接符 10"/>
                <wp:cNvGraphicFramePr/>
                <a:graphic xmlns:a="http://schemas.openxmlformats.org/drawingml/2006/main">
                  <a:graphicData uri="http://schemas.microsoft.com/office/word/2010/wordprocessingShape">
                    <wps:wsp>
                      <wps:cNvCnPr/>
                      <wps:spPr>
                        <a:xfrm>
                          <a:off x="2919730" y="3225165"/>
                          <a:ext cx="1968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0.55pt;margin-top:23.2pt;height:0pt;width:15.5pt;z-index:251665408;mso-width-relative:page;mso-height-relative:page;" filled="f" stroked="t" coordsize="21600,21600" o:gfxdata="UEsFBgAAAAAAAAAAAAAAAAAAAAAAAFBLAwQKAAAAAACHTuJAAAAAAAAAAAAAAAAABAAAAGRycy9Q&#10;SwMEFAAAAAgAh07iQA8eQg/YAAAACQEAAA8AAABkcnMvZG93bnJldi54bWxNj8tOwzAQRfdI/IM1&#10;SOyo86hKlMbpAlRVIDZtkdhOYzcOxOM0dh/8PYNYlOXcObpzplpcXC9OZgydJwXpJAFhqPG6o1bB&#10;+3b5UIAIEUlj78ko+DYBFvXtTYWl9mdam9MmtoJLKJSowMY4lFKGxhqHYeIHQ7zb+9Fh5HFspR7x&#10;zOWul1mSzKTDjviCxcE8WdN8bY5OAT6v1vGjyF4fuxf79rldHla2OCh1f5cmcxDRXOIVhl99Voea&#10;nXb+SDqIXkGepCmjCqazKQgG8jzjYPcXyLqS/z+ofwBQSwMEFAAAAAgAh07iQNwmiLHlAQAAqAMA&#10;AA4AAABkcnMvZTJvRG9jLnhtbK1TS44TMRDdI3EHy3vSn1Eyk1Y6s5ho2CCIBBzAcdvdlvyTy5NO&#10;LsEFkNjBiiV7bsNwDMruMD82s6AX7rLr9at6z9Wry4PRZC8CKGdbWs1KSoTlrlO2b+nHD9evLiiB&#10;yGzHtLOipUcB9HL98sVq9I2o3eB0JwJBEgvN6Fs6xOibogA+CMNg5rywmJQuGBZxG/qiC2xEdqOL&#10;uiwXxehC54PjAgBPN1OSnhjDcwidlIqLjeM3Rtg4sQahWURJMCgPdJ27lVLw+E5KEJHolqLSmFcs&#10;gvEurcV6xZo+MD8ofmqBPaeFJ5oMUxaL3lFtWGTkJqh/qIziwYGTccadKSYh2RFUUZVPvHk/MC+y&#10;FrQa/J3p8P9o+dv9NhDV4SSgJZYZvPHbzz9+ffr6++cXXG+/fyOYQZtGDw2ir+w2nHbgtyFpPshg&#10;0hvVkENL62W1PD9DtmNLz+p6Xi3mk83iEAlHQLVcXMwxzxGQqYt7Dh8gvhbOkBS0VCubDGAN27+B&#10;iHUR+heSjq27VlrnS9SWjMhdn5eJmuFkSpwIDI1HdWB7SpjuceR5DJkSnFZd+jwRQeh3VzqQPUuD&#10;kp/UNJZ7BEu1NwyGCZdTJ5i2iE4eTa6kaOe6YzYrn+MFZr7TsKUJebjPX9//YO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x5CD9gAAAAJAQAADwAAAAAAAAABACAAAAA4AAAAZHJzL2Rvd25yZXYu&#10;eG1sUEsBAhQAFAAAAAgAh07iQNwmiLHlAQAAqAMAAA4AAAAAAAAAAQAgAAAAPQEAAGRycy9lMm9E&#10;b2MueG1sUEsFBgAAAAAGAAYAWQEAAJQFAAAAAA==&#10;">
                <v:fill on="f" focussize="0,0"/>
                <v:stroke weight="1pt" color="#000000 [3213]" joinstyle="round"/>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1471295</wp:posOffset>
                </wp:positionH>
                <wp:positionV relativeFrom="paragraph">
                  <wp:posOffset>311785</wp:posOffset>
                </wp:positionV>
                <wp:extent cx="276225" cy="9525"/>
                <wp:effectExtent l="0" t="6350" r="9525" b="12700"/>
                <wp:wrapNone/>
                <wp:docPr id="8" name="直接连接符 8"/>
                <wp:cNvGraphicFramePr/>
                <a:graphic xmlns:a="http://schemas.openxmlformats.org/drawingml/2006/main">
                  <a:graphicData uri="http://schemas.microsoft.com/office/word/2010/wordprocessingShape">
                    <wps:wsp>
                      <wps:cNvCnPr/>
                      <wps:spPr>
                        <a:xfrm flipV="1">
                          <a:off x="2520315" y="3218180"/>
                          <a:ext cx="276225" cy="9525"/>
                        </a:xfrm>
                        <a:prstGeom prst="line">
                          <a:avLst/>
                        </a:prstGeom>
                        <a:ln w="12700" cmpd="sng">
                          <a:solidFill>
                            <a:schemeClr val="tx1">
                              <a:alpha val="75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5.85pt;margin-top:24.55pt;height:0.75pt;width:21.75pt;z-index:251664384;mso-width-relative:page;mso-height-relative:page;" filled="f" stroked="t" coordsize="21600,21600" o:gfxdata="UEsFBgAAAAAAAAAAAAAAAAAAAAAAAFBLAwQKAAAAAACHTuJAAAAAAAAAAAAAAAAABAAAAGRycy9Q&#10;SwMEFAAAAAgAh07iQJ8zibzZAAAACQEAAA8AAABkcnMvZG93bnJldi54bWxNj8tOwzAQRfdI/IM1&#10;SOyonZS+QpwKVWqlwqqFBctp7CYR9jiynbT8PWZFl6N7dO+Zcn21ho3ah86RhGwigGmqneqokfD5&#10;sX1aAgsRSaFxpCX86ADr6v6uxEK5Cx30eIwNSyUUCpTQxtgXnIe61RbDxPWaUnZ23mJMp2+48nhJ&#10;5dbwXIg5t9hRWmix15tW19/HwUp4zbbT88F/jX632VOz370N5h2lfHzIxAuwqK/xH4Y//aQOVXI6&#10;uYFUYEZCPs0WCZXwvMqAJSBfzHJgJwkzMQdelfz2g+oXUEsDBBQAAAAIAIdO4kDp3DNR+gEAANQD&#10;AAAOAAAAZHJzL2Uyb0RvYy54bWytU71u2zAQ3gv0HQjutWQFjh3BcoYY6VK0Bvqz0xQpEeAfeIxl&#10;v0RfoEC3durYvW+T9DF6pJS0TZcM1UAc7+fjfd+d1pdHo8lBBFDONnQ+KykRlrtW2a6h799dv1hR&#10;ApHZlmlnRUNPAujl5vmz9eBrUbne6VYEgiAW6sE3tI/R10UBvBeGwcx5YTEoXTAs4jV0RRvYgOhG&#10;F1VZnheDC60PjgsA9G7HIJ0Qw1MAnZSKi63jN0bYOKIGoVlEStArD3STu5VS8PhGShCR6IYi05hP&#10;fATtfTqLzZrVXWC+V3xqgT2lhUecDFMWH32A2rLIyE1Q/0AZxYMDJ+OMO1OMRLIiyGJePtLmbc+8&#10;yFxQavAPosP/g+WvD7tAVNtQHLtlBgd+9+n77ccvP398xvPu21eySiINHmrMvbK7MN3A70JifJTB&#10;EKmV/4DblDVAVuTY0GpRlWfzBSWnhp5V89V8NcktjpHwlLA8ryqMc0y4WKCFyMUImIB9gPhSOEOS&#10;0VCtbNKC1ezwCuKYep+S3NZdK63Rz2ptyYDNVMsSx8wZLqnE5UDTeCQKtqOE6Q63n8eQIcFp1aby&#10;VA2h21/pQA4s7Uz+xne179noXS7QPbU7pefW/8JJzW0Z9GNJDk0l2mJ2UnTUMFl7156ytNmPw854&#10;02Kmbfrznqt//4y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8zibzZAAAACQEAAA8AAAAAAAAA&#10;AQAgAAAAOAAAAGRycy9kb3ducmV2LnhtbFBLAQIUABQAAAAIAIdO4kDp3DNR+gEAANQDAAAOAAAA&#10;AAAAAAEAIAAAAD4BAABkcnMvZTJvRG9jLnhtbFBLBQYAAAAABgAGAFkBAACqBQAAAAA=&#10;">
                <v:fill on="f" focussize="0,0"/>
                <v:stroke weight="1pt" color="#000000 [3213]" opacity="49152f" joinstyle="round"/>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902970</wp:posOffset>
                </wp:positionH>
                <wp:positionV relativeFrom="paragraph">
                  <wp:posOffset>306705</wp:posOffset>
                </wp:positionV>
                <wp:extent cx="419100" cy="19050"/>
                <wp:effectExtent l="0" t="6350" r="19050" b="12700"/>
                <wp:wrapNone/>
                <wp:docPr id="7" name="直接连接符 7"/>
                <wp:cNvGraphicFramePr/>
                <a:graphic xmlns:a="http://schemas.openxmlformats.org/drawingml/2006/main">
                  <a:graphicData uri="http://schemas.microsoft.com/office/word/2010/wordprocessingShape">
                    <wps:wsp>
                      <wps:cNvCnPr/>
                      <wps:spPr>
                        <a:xfrm flipV="1">
                          <a:off x="1882140" y="3208655"/>
                          <a:ext cx="419100" cy="19050"/>
                        </a:xfrm>
                        <a:prstGeom prst="line">
                          <a:avLst/>
                        </a:prstGeom>
                        <a:ln w="12700" cmpd="sng">
                          <a:solidFill>
                            <a:schemeClr val="tx1">
                              <a:alpha val="75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1.1pt;margin-top:24.15pt;height:1.5pt;width:33pt;z-index:251663360;mso-width-relative:page;mso-height-relative:page;" filled="f" stroked="t" coordsize="21600,21600" o:gfxdata="UEsFBgAAAAAAAAAAAAAAAAAAAAAAAFBLAwQKAAAAAACHTuJAAAAAAAAAAAAAAAAABAAAAGRycy9Q&#10;SwMEFAAAAAgAh07iQEOraszXAAAACQEAAA8AAABkcnMvZG93bnJldi54bWxNj8FOwzAMhu9IvENk&#10;JG4saTtQ1TWd0KRNGpw2OHDMmqytljhVknbj7TEnOP72p9+f6/XNWTabEAePErKFAGaw9XrATsLn&#10;x/apBBaTQq2sRyPh20RYN/d3taq0v+LBzMfUMSrBWCkJfUpjxXlse+NUXPjRIO3OPjiVKIaO66Cu&#10;VO4sz4V44U4NSBd6NZpNb9rLcXISXrNtcT6ErznsNnvs9ru3yb4rKR8fMrEClswt/cHwq0/q0JDT&#10;yU+oI7OUl3lOqIRlWQAjIBclDU4SnrMCeFPz/x80P1BLAwQUAAAACACHTuJASjz2zv0BAADVAwAA&#10;DgAAAGRycy9lMm9Eb2MueG1srVO9btswEN4L9B0I7rUkN44dwXKGGOlStAb6s9MUKRHgH3iMZb9E&#10;X6BAt3bq2D1v0/QxeqTUNEiXDNVA3B3vvrvv42l9eTSaHEQA5WxDq1lJibDctcp2Df3w/vrFihKI&#10;zLZMOysaehJALzfPn60HX4u5651uRSAIYqEefEP7GH1dFMB7YRjMnBcWL6ULhkV0Q1e0gQ2IbnQx&#10;L8vzYnCh9cFxAYDR7XhJJ8TwFEAnpeJi6/iNETaOqEFoFpES9MoD3eRppRQ8vpUSRCS6ocg05hOb&#10;oL1PZ7FZs7oLzPeKTyOwp4zwiJNhymLTe6gti4zcBPUPlFE8OHAyzrgzxUgkK4IsqvKRNu965kXm&#10;glKDvxcd/h8sf3PYBaLahi4psczgg999/vHz09dft1/wvPv+jSyTSIOHGnOv7C5MHvhdSIyPMhgi&#10;tfIfcZuyBsiKHNFZrebVGQp9aujLebk6XyxGucUxEo4JZ9VFVeI9x4Tqolzk1yhGxITsA8RXwhmS&#10;jIZqZZMYrGaH1xBxCkz9k5LC1l0rrfODaksGxJwvMzzDLZW4HdjJeGQKtqOE6Q7Xn8eQIcFp1aby&#10;BASh21/pQA4sLU3+xr7a92yMLhcYTmxwhil9tB/ipOG2DPqxJLeYSrTF7CTpKGKy9q49ZW1zHF87&#10;402bmdbpoZ+r//6N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Dq2rM1wAAAAkBAAAPAAAAAAAA&#10;AAEAIAAAADgAAABkcnMvZG93bnJldi54bWxQSwECFAAUAAAACACHTuJASjz2zv0BAADVAwAADgAA&#10;AAAAAAABACAAAAA8AQAAZHJzL2Uyb0RvYy54bWxQSwUGAAAAAAYABgBZAQAAqwUAAAAA&#10;">
                <v:fill on="f" focussize="0,0"/>
                <v:stroke weight="1pt" color="#000000 [3213]" opacity="49152f" joinstyle="round"/>
                <v:imagedata o:title=""/>
                <o:lock v:ext="edit" aspectratio="f"/>
              </v:line>
            </w:pict>
          </mc:Fallback>
        </mc:AlternateContent>
      </w:r>
      <w:r>
        <w:rPr>
          <w:rFonts w:hint="default" w:ascii="Times New Roman" w:hAnsi="Times New Roman" w:eastAsia="仿宋_GB2312" w:cs="Times New Roman"/>
          <w:color w:val="auto"/>
          <w:spacing w:val="-3"/>
          <w:sz w:val="28"/>
          <w:szCs w:val="28"/>
          <w:highlight w:val="none"/>
        </w:rPr>
        <w:t>贵单位</w:t>
      </w:r>
      <w:r>
        <w:rPr>
          <w:rFonts w:hint="eastAsia" w:ascii="Times New Roman" w:hAnsi="Times New Roman" w:eastAsia="仿宋_GB2312" w:cs="Times New Roman"/>
          <w:color w:val="auto"/>
          <w:spacing w:val="-3"/>
          <w:sz w:val="28"/>
          <w:szCs w:val="28"/>
          <w:highlight w:val="none"/>
          <w:u w:val="none"/>
          <w:lang w:val="en-US" w:eastAsia="zh-CN"/>
        </w:rPr>
        <w:t xml:space="preserve">     </w:t>
      </w:r>
      <w:r>
        <w:rPr>
          <w:rFonts w:hint="default" w:ascii="Times New Roman" w:hAnsi="Times New Roman" w:eastAsia="仿宋_GB2312" w:cs="Times New Roman"/>
          <w:color w:val="auto"/>
          <w:spacing w:val="-3"/>
          <w:sz w:val="28"/>
          <w:szCs w:val="28"/>
          <w:highlight w:val="none"/>
        </w:rPr>
        <w:t>年</w:t>
      </w:r>
      <w:r>
        <w:rPr>
          <w:rFonts w:hint="eastAsia" w:ascii="Times New Roman" w:hAnsi="Times New Roman" w:eastAsia="仿宋_GB2312" w:cs="Times New Roman"/>
          <w:color w:val="auto"/>
          <w:spacing w:val="-3"/>
          <w:sz w:val="28"/>
          <w:szCs w:val="28"/>
          <w:highlight w:val="none"/>
          <w:lang w:val="en-US" w:eastAsia="zh-CN"/>
        </w:rPr>
        <w:t xml:space="preserve">   </w:t>
      </w:r>
      <w:r>
        <w:rPr>
          <w:rFonts w:hint="default" w:ascii="Times New Roman" w:hAnsi="Times New Roman" w:eastAsia="仿宋_GB2312" w:cs="Times New Roman"/>
          <w:color w:val="auto"/>
          <w:spacing w:val="-3"/>
          <w:sz w:val="28"/>
          <w:szCs w:val="28"/>
          <w:highlight w:val="none"/>
        </w:rPr>
        <w:t>月</w:t>
      </w:r>
      <w:r>
        <w:rPr>
          <w:rFonts w:hint="eastAsia" w:ascii="Times New Roman" w:hAnsi="Times New Roman" w:eastAsia="仿宋_GB2312" w:cs="Times New Roman"/>
          <w:color w:val="auto"/>
          <w:spacing w:val="-3"/>
          <w:sz w:val="28"/>
          <w:szCs w:val="28"/>
          <w:highlight w:val="none"/>
          <w:lang w:val="en-US" w:eastAsia="zh-CN"/>
        </w:rPr>
        <w:t xml:space="preserve">  </w:t>
      </w:r>
      <w:r>
        <w:rPr>
          <w:rFonts w:hint="default" w:ascii="Times New Roman" w:hAnsi="Times New Roman" w:eastAsia="仿宋_GB2312" w:cs="Times New Roman"/>
          <w:color w:val="auto"/>
          <w:spacing w:val="-3"/>
          <w:sz w:val="28"/>
          <w:szCs w:val="28"/>
          <w:highlight w:val="none"/>
        </w:rPr>
        <w:t>日发布的项目（项目编号∶                ）的</w:t>
      </w:r>
      <w:r>
        <w:rPr>
          <w:rFonts w:hint="default" w:ascii="Times New Roman" w:hAnsi="Times New Roman" w:eastAsia="仿宋_GB2312" w:cs="Times New Roman"/>
          <w:color w:val="auto"/>
          <w:spacing w:val="-3"/>
          <w:sz w:val="28"/>
          <w:szCs w:val="28"/>
          <w:highlight w:val="none"/>
          <w:lang w:eastAsia="zh-CN"/>
        </w:rPr>
        <w:t>比选</w:t>
      </w:r>
      <w:r>
        <w:rPr>
          <w:rFonts w:hint="default" w:ascii="Times New Roman" w:hAnsi="Times New Roman" w:eastAsia="仿宋_GB2312" w:cs="Times New Roman"/>
          <w:color w:val="auto"/>
          <w:spacing w:val="-3"/>
          <w:sz w:val="28"/>
          <w:szCs w:val="28"/>
          <w:highlight w:val="none"/>
        </w:rPr>
        <w:t>公告，本公司（企业）愿意参加</w:t>
      </w:r>
      <w:r>
        <w:rPr>
          <w:rFonts w:hint="default" w:ascii="Times New Roman" w:hAnsi="Times New Roman" w:eastAsia="仿宋_GB2312" w:cs="Times New Roman"/>
          <w:color w:val="auto"/>
          <w:spacing w:val="-3"/>
          <w:sz w:val="28"/>
          <w:szCs w:val="28"/>
          <w:highlight w:val="none"/>
          <w:lang w:eastAsia="zh-CN"/>
        </w:rPr>
        <w:t>比选</w:t>
      </w:r>
      <w:r>
        <w:rPr>
          <w:rFonts w:hint="default" w:ascii="Times New Roman" w:hAnsi="Times New Roman" w:eastAsia="仿宋_GB2312" w:cs="Times New Roman"/>
          <w:color w:val="auto"/>
          <w:spacing w:val="-3"/>
          <w:sz w:val="28"/>
          <w:szCs w:val="28"/>
          <w:highlight w:val="none"/>
        </w:rPr>
        <w:t>，并作出如下廉洁承诺∶</w:t>
      </w:r>
    </w:p>
    <w:p>
      <w:pPr>
        <w:keepNext w:val="0"/>
        <w:keepLines w:val="0"/>
        <w:pageBreakBefore w:val="0"/>
        <w:numPr>
          <w:ilvl w:val="0"/>
          <w:numId w:val="2"/>
        </w:numPr>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本公司（企业）严格遵守国家有关法律法规以及廉洁从业有关规定，积极营造公平公正的政府采购活动环境。</w:t>
      </w:r>
    </w:p>
    <w:p>
      <w:pPr>
        <w:keepNext w:val="0"/>
        <w:keepLines w:val="0"/>
        <w:pageBreakBefore w:val="0"/>
        <w:kinsoku/>
        <w:wordWrap/>
        <w:topLinePunct w:val="0"/>
        <w:bidi w:val="0"/>
        <w:adjustRightInd/>
        <w:snapToGrid/>
        <w:spacing w:before="5" w:line="560" w:lineRule="exact"/>
        <w:ind w:right="159"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2.加强本公司（企业）相关人员的管理和廉洁从业教育，自觉抵制不廉洁行为。在商务活动中发现存在违规违纪违法行为，将及时向监察部门或司法机关举报。</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3.不向采购人及其人员提供回扣、礼金、有价证券、支付凭证、贵重物品等。</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4.不为采购人及其人员报销应由采购人或个人支付的费用。</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5.不为采购人员投资入股、个人借款或买卖股票、债券等提供方便。</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6.不为采购人员购买或装修住房、婚丧嫁娶、配偶子女上学或工作安排以及出国（境）、 旅游等提供方便。</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7.不为采购人员安排有可能影响公正执行公务的宴请、健身、娱乐等活动。</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8.不为采购人及其人员购置或提供通讯工具、交通工具和高档办公用品。</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9.不为采购人员的配偶、子女及其他亲属谋取不正当利益提供方便。</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10.不违反规定安排采购人员在本公司（企业）或本公司（企业）相关企业兼职和领取兼职工资及报酬。</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11.不利用非法手段向采购人员打探有关涉及采购人的商业秘密、业务渠道等。</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12.采购人对涉嫌不廉洁的商业行为进行调查时，本公司（企业）将积极配合，提供相关证据、佐证材料。</w:t>
      </w:r>
    </w:p>
    <w:p>
      <w:pPr>
        <w:keepNext w:val="0"/>
        <w:keepLines w:val="0"/>
        <w:pageBreakBefore w:val="0"/>
        <w:kinsoku/>
        <w:wordWrap/>
        <w:topLinePunct w:val="0"/>
        <w:bidi w:val="0"/>
        <w:adjustRightInd/>
        <w:snapToGrid/>
        <w:spacing w:before="5" w:line="560" w:lineRule="exact"/>
        <w:ind w:right="157" w:firstLine="548" w:firstLineChars="200"/>
        <w:jc w:val="both"/>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本公司（企业）承诺在本次</w:t>
      </w:r>
      <w:r>
        <w:rPr>
          <w:rFonts w:hint="default" w:ascii="Times New Roman" w:hAnsi="Times New Roman" w:eastAsia="仿宋_GB2312" w:cs="Times New Roman"/>
          <w:color w:val="auto"/>
          <w:spacing w:val="-3"/>
          <w:sz w:val="28"/>
          <w:szCs w:val="28"/>
          <w:highlight w:val="none"/>
          <w:lang w:eastAsia="zh-CN"/>
        </w:rPr>
        <w:t>比选</w:t>
      </w:r>
      <w:r>
        <w:rPr>
          <w:rFonts w:hint="default" w:ascii="Times New Roman" w:hAnsi="Times New Roman" w:eastAsia="仿宋_GB2312" w:cs="Times New Roman"/>
          <w:color w:val="auto"/>
          <w:spacing w:val="-3"/>
          <w:sz w:val="28"/>
          <w:szCs w:val="28"/>
          <w:highlight w:val="none"/>
        </w:rPr>
        <w:t>采购活动中，如有违反上述廉洁行为，所造成的损失、不良后果及法律责任，均由我公司（企业）承担。</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p>
    <w:p>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lang w:eastAsia="zh-CN"/>
        </w:rPr>
        <w:t>比选申请人</w:t>
      </w:r>
      <w:r>
        <w:rPr>
          <w:rFonts w:hint="default" w:ascii="Times New Roman" w:hAnsi="Times New Roman" w:eastAsia="仿宋_GB2312" w:cs="Times New Roman"/>
          <w:color w:val="auto"/>
          <w:spacing w:val="-3"/>
          <w:sz w:val="28"/>
          <w:szCs w:val="28"/>
          <w:highlight w:val="none"/>
        </w:rPr>
        <w:t xml:space="preserve">名称（单位盖公章）            </w:t>
      </w:r>
    </w:p>
    <w:p>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 xml:space="preserve">法人（签名）∶            </w:t>
      </w:r>
    </w:p>
    <w:p>
      <w:pPr>
        <w:spacing w:before="5" w:line="560" w:lineRule="exact"/>
        <w:ind w:right="157" w:firstLine="628" w:firstLineChars="200"/>
        <w:jc w:val="left"/>
        <w:rPr>
          <w:rFonts w:hint="default" w:ascii="Times New Roman" w:hAnsi="Times New Roman" w:eastAsia="仿宋_GB2312" w:cs="Times New Roman"/>
          <w:color w:val="auto"/>
          <w:spacing w:val="-3"/>
          <w:sz w:val="32"/>
          <w:szCs w:val="32"/>
          <w:highlight w:val="none"/>
        </w:rPr>
        <w:sectPr>
          <w:footerReference r:id="rId4" w:type="default"/>
          <w:pgSz w:w="12093" w:h="16962"/>
          <w:pgMar w:top="2098" w:right="1474" w:bottom="1984" w:left="1587" w:header="0" w:footer="0" w:gutter="0"/>
          <w:pgNumType w:fmt="numberInDash"/>
          <w:cols w:space="720" w:num="1"/>
          <w:rtlGutter w:val="0"/>
          <w:docGrid w:linePitch="1" w:charSpace="0"/>
        </w:sectPr>
      </w:pPr>
    </w:p>
    <w:p>
      <w:pPr>
        <w:keepNext w:val="0"/>
        <w:keepLines w:val="0"/>
        <w:pageBreakBefore w:val="0"/>
        <w:kinsoku/>
        <w:wordWrap/>
        <w:topLinePunct w:val="0"/>
        <w:bidi w:val="0"/>
        <w:adjustRightInd/>
        <w:snapToGrid/>
        <w:spacing w:before="108"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0"/>
          <w:sz w:val="32"/>
          <w:szCs w:val="32"/>
          <w:lang w:val="en-US" w:eastAsia="zh-CN"/>
        </w:rPr>
        <w:t>格式5</w:t>
      </w:r>
      <w:r>
        <w:rPr>
          <w:rFonts w:hint="default" w:ascii="Times New Roman" w:hAnsi="Times New Roman" w:eastAsia="黑体" w:cs="Times New Roman"/>
          <w:spacing w:val="0"/>
          <w:sz w:val="32"/>
          <w:szCs w:val="32"/>
        </w:rPr>
        <w:t xml:space="preserve"> </w:t>
      </w:r>
    </w:p>
    <w:p>
      <w:pPr>
        <w:keepNext w:val="0"/>
        <w:keepLines w:val="0"/>
        <w:pageBreakBefore w:val="0"/>
        <w:kinsoku/>
        <w:wordWrap/>
        <w:topLinePunct w:val="0"/>
        <w:bidi w:val="0"/>
        <w:adjustRightInd/>
        <w:snapToGrid/>
        <w:spacing w:before="317" w:line="560" w:lineRule="exact"/>
        <w:ind w:firstLine="2745"/>
        <w:jc w:val="left"/>
        <w:textAlignment w:val="auto"/>
        <w:rPr>
          <w:rFonts w:ascii="Times New Roman" w:hAnsi="Times New Roman" w:cs="Times New Roman"/>
          <w:color w:val="auto"/>
          <w:highlight w:val="none"/>
        </w:rPr>
      </w:pPr>
      <w:r>
        <w:rPr>
          <w:rFonts w:hint="default" w:ascii="Times New Roman" w:hAnsi="Times New Roman" w:eastAsia="方正小标宋简体" w:cs="Times New Roman"/>
          <w:color w:val="auto"/>
          <w:spacing w:val="-31"/>
          <w:sz w:val="44"/>
          <w:szCs w:val="44"/>
          <w:highlight w:val="none"/>
          <w:lang w:eastAsia="zh-CN"/>
        </w:rPr>
        <w:t>中选</w:t>
      </w:r>
      <w:r>
        <w:rPr>
          <w:rFonts w:ascii="Times New Roman" w:hAnsi="Times New Roman" w:eastAsia="方正小标宋简体" w:cs="Times New Roman"/>
          <w:color w:val="auto"/>
          <w:spacing w:val="-31"/>
          <w:sz w:val="44"/>
          <w:szCs w:val="44"/>
          <w:highlight w:val="none"/>
        </w:rPr>
        <w:t>人廉洁承诺书</w:t>
      </w:r>
    </w:p>
    <w:p>
      <w:pPr>
        <w:keepNext w:val="0"/>
        <w:keepLines w:val="0"/>
        <w:pageBreakBefore w:val="0"/>
        <w:kinsoku/>
        <w:wordWrap/>
        <w:topLinePunct w:val="0"/>
        <w:bidi w:val="0"/>
        <w:adjustRightInd/>
        <w:snapToGrid/>
        <w:spacing w:line="560" w:lineRule="exact"/>
        <w:jc w:val="left"/>
        <w:textAlignment w:val="auto"/>
        <w:rPr>
          <w:rFonts w:ascii="Times New Roman" w:hAnsi="Times New Roman" w:cs="Times New Roman"/>
          <w:color w:val="auto"/>
          <w:highlight w:val="none"/>
        </w:rPr>
      </w:pPr>
    </w:p>
    <w:p>
      <w:pPr>
        <w:keepNext w:val="0"/>
        <w:keepLines w:val="0"/>
        <w:pageBreakBefore w:val="0"/>
        <w:kinsoku/>
        <w:wordWrap/>
        <w:topLinePunct w:val="0"/>
        <w:bidi w:val="0"/>
        <w:adjustRightInd/>
        <w:snapToGrid/>
        <w:spacing w:before="5" w:line="560" w:lineRule="exact"/>
        <w:ind w:right="157"/>
        <w:jc w:val="left"/>
        <w:textAlignment w:val="auto"/>
        <w:rPr>
          <w:rFonts w:hint="default" w:ascii="Times New Roman" w:hAnsi="Times New Roman" w:eastAsia="仿宋_GB2312" w:cs="Times New Roman"/>
          <w:color w:val="auto"/>
          <w:spacing w:val="-3"/>
          <w:sz w:val="28"/>
          <w:szCs w:val="28"/>
          <w:highlight w:val="none"/>
          <w:u w:val="single"/>
        </w:rPr>
      </w:pPr>
      <w:r>
        <w:rPr>
          <w:rFonts w:hint="default" w:ascii="Times New Roman" w:hAnsi="Times New Roman" w:eastAsia="仿宋_GB2312" w:cs="Times New Roman"/>
          <w:color w:val="auto"/>
          <w:spacing w:val="-3"/>
          <w:sz w:val="28"/>
          <w:szCs w:val="28"/>
          <w:highlight w:val="none"/>
          <w:u w:val="single"/>
        </w:rPr>
        <w:t>（单位名称）：</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本公司（企业）作为贵单位</w:t>
      </w:r>
      <w:r>
        <w:rPr>
          <w:rFonts w:hint="default" w:ascii="Times New Roman" w:hAnsi="Times New Roman" w:eastAsia="仿宋_GB2312" w:cs="Times New Roman"/>
          <w:color w:val="auto"/>
          <w:spacing w:val="-3"/>
          <w:sz w:val="28"/>
          <w:szCs w:val="28"/>
          <w:highlight w:val="none"/>
          <w:u w:val="single"/>
        </w:rPr>
        <w:t xml:space="preserve">                       </w:t>
      </w:r>
      <w:r>
        <w:rPr>
          <w:rFonts w:hint="default" w:ascii="Times New Roman" w:hAnsi="Times New Roman" w:eastAsia="仿宋_GB2312" w:cs="Times New Roman"/>
          <w:color w:val="auto"/>
          <w:spacing w:val="-3"/>
          <w:sz w:val="28"/>
          <w:szCs w:val="28"/>
          <w:highlight w:val="none"/>
        </w:rPr>
        <w:t>项目（项目编号∶</w:t>
      </w:r>
      <w:r>
        <w:rPr>
          <w:rFonts w:hint="default" w:ascii="Times New Roman" w:hAnsi="Times New Roman" w:eastAsia="仿宋_GB2312" w:cs="Times New Roman"/>
          <w:color w:val="auto"/>
          <w:spacing w:val="-3"/>
          <w:sz w:val="28"/>
          <w:szCs w:val="28"/>
          <w:highlight w:val="none"/>
          <w:u w:val="single"/>
        </w:rPr>
        <w:t xml:space="preserve">                     </w:t>
      </w:r>
      <w:r>
        <w:rPr>
          <w:rFonts w:hint="default" w:ascii="Times New Roman" w:hAnsi="Times New Roman" w:eastAsia="仿宋_GB2312" w:cs="Times New Roman"/>
          <w:color w:val="auto"/>
          <w:spacing w:val="-3"/>
          <w:sz w:val="28"/>
          <w:szCs w:val="28"/>
          <w:highlight w:val="none"/>
        </w:rPr>
        <w:t>的合作单位，现就合作期间的廉洁自律工作作以下承诺∶</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1.在合同履行过程中，我单位将严格遵守国家法律、法规以及贵单位的相关纪律规定，依法经营、诚实守信、公平竞争、规范服务，自觉抵制不正当手段竞争行为，切实维护贵单位合法权益。</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2.合作期间，我单位保证廉洁自律，遵守商业道德，诚信经营，确保本单位员工不做有损贵单位利益的行为，不泄露贵单位的商业秘密及其他相关工作信息，不利用为贵单位供货提供或服务的便利谋取不正当利益。</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3.加强对员工的教育管理，确保员工不利用工作便利向群众索取或收取红包、利是、小费及其他财物。</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4.合作期间，绝不向贵单位工作人员提供礼金、回扣、红包等财物，以谋取不正当利益 。</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5.在工作中如发现贵单位工作人员或其他第三人有违法违纪和损坏贵单位利益及形象的行为，应及时制止，并及时向贵单位反映。</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6.自觉接受政府部门、社会和贵单位的监督。如我单位员工在工作过程中，因违反有关规定给贵单位造成不良影响的，我单位将主动承担一切责任，赔偿一切经济损失，并采取积极有效手段消除不良影响。</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7.本承诺书是原合同的重要补充。如有违反，视为严重违约，贵单位可作解除合同处理，同时将我单位列入不再合作名单。</w:t>
      </w:r>
    </w:p>
    <w:p>
      <w:pPr>
        <w:keepNext w:val="0"/>
        <w:keepLines w:val="0"/>
        <w:pageBreakBefore w:val="0"/>
        <w:kinsoku/>
        <w:wordWrap/>
        <w:topLinePunct w:val="0"/>
        <w:bidi w:val="0"/>
        <w:adjustRightInd/>
        <w:snapToGrid/>
        <w:spacing w:before="5" w:line="560" w:lineRule="exact"/>
        <w:ind w:right="157" w:firstLine="548" w:firstLineChars="2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特此承诺。</w:t>
      </w:r>
    </w:p>
    <w:p>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lang w:eastAsia="zh-CN"/>
        </w:rPr>
        <w:t>中选</w:t>
      </w:r>
      <w:r>
        <w:rPr>
          <w:rFonts w:hint="default" w:ascii="Times New Roman" w:hAnsi="Times New Roman" w:eastAsia="仿宋_GB2312" w:cs="Times New Roman"/>
          <w:color w:val="auto"/>
          <w:spacing w:val="-3"/>
          <w:sz w:val="28"/>
          <w:szCs w:val="28"/>
          <w:highlight w:val="none"/>
        </w:rPr>
        <w:t xml:space="preserve">单位（盖章）               </w:t>
      </w:r>
    </w:p>
    <w:p>
      <w:pPr>
        <w:keepNext w:val="0"/>
        <w:keepLines w:val="0"/>
        <w:pageBreakBefore w:val="0"/>
        <w:kinsoku/>
        <w:wordWrap/>
        <w:topLinePunct w:val="0"/>
        <w:bidi w:val="0"/>
        <w:adjustRightInd/>
        <w:snapToGrid/>
        <w:spacing w:before="5" w:line="560" w:lineRule="exact"/>
        <w:ind w:right="157" w:firstLine="3562" w:firstLineChars="1300"/>
        <w:jc w:val="left"/>
        <w:textAlignment w:val="auto"/>
        <w:rPr>
          <w:rFonts w:hint="default" w:ascii="Times New Roman" w:hAnsi="Times New Roman" w:eastAsia="仿宋_GB2312" w:cs="Times New Roman"/>
          <w:color w:val="auto"/>
          <w:spacing w:val="-3"/>
          <w:sz w:val="28"/>
          <w:szCs w:val="28"/>
          <w:highlight w:val="none"/>
        </w:rPr>
      </w:pPr>
      <w:r>
        <w:rPr>
          <w:rFonts w:hint="default" w:ascii="Times New Roman" w:hAnsi="Times New Roman" w:eastAsia="仿宋_GB2312" w:cs="Times New Roman"/>
          <w:color w:val="auto"/>
          <w:spacing w:val="-3"/>
          <w:sz w:val="28"/>
          <w:szCs w:val="28"/>
          <w:highlight w:val="none"/>
        </w:rPr>
        <w:t xml:space="preserve">法人（签名）∶                  </w:t>
      </w:r>
    </w:p>
    <w:p>
      <w:pPr>
        <w:pStyle w:val="2"/>
        <w:spacing w:line="560" w:lineRule="exact"/>
        <w:ind w:left="0" w:firstLine="4658" w:firstLineChars="1700"/>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pacing w:val="-3"/>
          <w:sz w:val="28"/>
          <w:szCs w:val="28"/>
          <w:highlight w:val="none"/>
        </w:rPr>
        <w:t>时间∶</w:t>
      </w: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eastAsia" w:eastAsia="黑体" w:cs="Times New Roman"/>
          <w:color w:val="auto"/>
          <w:sz w:val="32"/>
          <w:szCs w:val="32"/>
          <w:highlight w:val="none"/>
          <w:lang w:val="en-US" w:eastAsia="zh-CN"/>
        </w:rPr>
      </w:pPr>
    </w:p>
    <w:p>
      <w:pPr>
        <w:pStyle w:val="2"/>
        <w:keepNext w:val="0"/>
        <w:keepLines w:val="0"/>
        <w:pageBreakBefore w:val="0"/>
        <w:kinsoku/>
        <w:wordWrap/>
        <w:overflowPunct/>
        <w:topLinePunct w:val="0"/>
        <w:bidi w:val="0"/>
        <w:spacing w:line="560" w:lineRule="exact"/>
        <w:ind w:left="0" w:firstLine="0"/>
        <w:rPr>
          <w:rFonts w:hint="default" w:ascii="Times New Roman" w:hAnsi="Times New Roman" w:eastAsia="黑体" w:cs="Times New Roman"/>
          <w:color w:val="auto"/>
          <w:sz w:val="32"/>
          <w:szCs w:val="32"/>
          <w:highlight w:val="none"/>
          <w:lang w:val="en-US" w:eastAsia="zh-CN"/>
        </w:rPr>
      </w:pPr>
      <w:r>
        <w:rPr>
          <w:rFonts w:hint="eastAsia" w:eastAsia="黑体" w:cs="Times New Roman"/>
          <w:color w:val="auto"/>
          <w:sz w:val="32"/>
          <w:szCs w:val="32"/>
          <w:highlight w:val="none"/>
          <w:lang w:val="en-US" w:eastAsia="zh-CN"/>
        </w:rPr>
        <w:t>格式6</w:t>
      </w:r>
    </w:p>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方正小标宋简体" w:cs="Times New Roman"/>
          <w:bCs/>
          <w:color w:val="auto"/>
          <w:sz w:val="28"/>
          <w:szCs w:val="28"/>
          <w:highlight w:val="none"/>
        </w:rPr>
        <w:t>实质性响应条款一览表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299"/>
        <w:gridCol w:w="248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2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实质性响应条款</w:t>
            </w:r>
          </w:p>
        </w:tc>
        <w:tc>
          <w:tcPr>
            <w:tcW w:w="1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比选申请人响应情况</w:t>
            </w:r>
          </w:p>
        </w:tc>
        <w:tc>
          <w:tcPr>
            <w:tcW w:w="860"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2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比选方案采购需求</w:t>
            </w:r>
            <w:r>
              <w:rPr>
                <w:rFonts w:hint="default" w:ascii="Times New Roman" w:hAnsi="Times New Roman" w:eastAsia="仿宋_GB2312" w:cs="Times New Roman"/>
                <w:b/>
                <w:color w:val="auto"/>
                <w:sz w:val="24"/>
                <w:highlight w:val="none"/>
              </w:rPr>
              <w:t>★</w:t>
            </w:r>
            <w:r>
              <w:rPr>
                <w:rFonts w:hint="default" w:ascii="Times New Roman" w:hAnsi="Times New Roman" w:eastAsia="仿宋_GB2312" w:cs="Times New Roman"/>
                <w:color w:val="auto"/>
                <w:sz w:val="24"/>
                <w:highlight w:val="none"/>
              </w:rPr>
              <w:t>号条款详细列举</w:t>
            </w:r>
          </w:p>
        </w:tc>
        <w:tc>
          <w:tcPr>
            <w:tcW w:w="1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2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c>
          <w:tcPr>
            <w:tcW w:w="1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2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c>
          <w:tcPr>
            <w:tcW w:w="1372"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p>
        </w:tc>
      </w:tr>
    </w:tbl>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填写要求：</w:t>
      </w: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1.本表所列条款必须一一予以响应，“比选申请人响应情况”一栏应</w:t>
      </w:r>
      <w:r>
        <w:rPr>
          <w:rFonts w:hint="default" w:ascii="Times New Roman" w:hAnsi="Times New Roman" w:eastAsia="仿宋_GB2312" w:cs="Times New Roman"/>
          <w:b/>
          <w:color w:val="auto"/>
          <w:sz w:val="24"/>
          <w:highlight w:val="none"/>
        </w:rPr>
        <w:t>填写具体的响应内容，有差异的</w:t>
      </w:r>
      <w:r>
        <w:rPr>
          <w:rFonts w:hint="default" w:ascii="Times New Roman" w:hAnsi="Times New Roman" w:eastAsia="仿宋_GB2312" w:cs="Times New Roman"/>
          <w:color w:val="auto"/>
          <w:sz w:val="24"/>
          <w:highlight w:val="none"/>
        </w:rPr>
        <w:t>要具体说明。</w:t>
      </w:r>
    </w:p>
    <w:p>
      <w:pPr>
        <w:pStyle w:val="23"/>
        <w:keepNext w:val="0"/>
        <w:keepLines w:val="0"/>
        <w:pageBreakBefore w:val="0"/>
        <w:kinsoku/>
        <w:wordWrap/>
        <w:overflowPunct/>
        <w:topLinePunct w:val="0"/>
        <w:bidi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2.请比选申请人认真填写本表内容，如填写错误将可能导致比选无效。</w:t>
      </w:r>
    </w:p>
    <w:p>
      <w:pPr>
        <w:pStyle w:val="23"/>
        <w:keepNext w:val="0"/>
        <w:keepLines w:val="0"/>
        <w:pageBreakBefore w:val="0"/>
        <w:kinsoku/>
        <w:wordWrap/>
        <w:overflowPunct/>
        <w:topLinePunct w:val="0"/>
        <w:bidi w:val="0"/>
        <w:spacing w:line="560" w:lineRule="exact"/>
        <w:rPr>
          <w:rFonts w:ascii="Times New Roman" w:hAnsi="Times New Roman" w:cs="Times New Roman"/>
          <w:color w:val="auto"/>
          <w:sz w:val="24"/>
          <w:highlight w:val="none"/>
        </w:rPr>
      </w:pPr>
    </w:p>
    <w:p>
      <w:pPr>
        <w:pStyle w:val="23"/>
        <w:keepNext w:val="0"/>
        <w:keepLines w:val="0"/>
        <w:pageBreakBefore w:val="0"/>
        <w:kinsoku/>
        <w:wordWrap/>
        <w:overflowPunct/>
        <w:topLinePunct w:val="0"/>
        <w:bidi w:val="0"/>
        <w:spacing w:line="56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比选申请人名称（盖章）：</w:t>
      </w:r>
    </w:p>
    <w:p>
      <w:pPr>
        <w:pStyle w:val="23"/>
        <w:keepNext w:val="0"/>
        <w:keepLines w:val="0"/>
        <w:pageBreakBefore w:val="0"/>
        <w:kinsoku/>
        <w:wordWrap/>
        <w:overflowPunct/>
        <w:topLinePunct w:val="0"/>
        <w:bidi w:val="0"/>
        <w:spacing w:line="56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法定代表人或授权代表（签名或盖章）：</w:t>
      </w:r>
    </w:p>
    <w:p>
      <w:pPr>
        <w:pStyle w:val="23"/>
        <w:keepNext w:val="0"/>
        <w:keepLines w:val="0"/>
        <w:pageBreakBefore w:val="0"/>
        <w:kinsoku/>
        <w:wordWrap/>
        <w:overflowPunct/>
        <w:topLinePunct w:val="0"/>
        <w:bidi w:val="0"/>
        <w:spacing w:line="56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日</w:t>
      </w:r>
      <w:r>
        <w:rPr>
          <w:rFonts w:ascii="Times New Roman" w:hAnsi="Times New Roman" w:cs="Times New Roman"/>
          <w:color w:val="auto"/>
          <w:sz w:val="24"/>
          <w:highlight w:val="none"/>
        </w:rPr>
        <w:tab/>
      </w:r>
      <w:r>
        <w:rPr>
          <w:rFonts w:ascii="Times New Roman" w:hAnsi="Times New Roman" w:cs="Times New Roman"/>
          <w:color w:val="auto"/>
          <w:sz w:val="24"/>
          <w:highlight w:val="none"/>
        </w:rPr>
        <w:t>期：</w:t>
      </w:r>
    </w:p>
    <w:p>
      <w:pPr>
        <w:pStyle w:val="24"/>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lang w:val="en-US" w:eastAsia="zh-CN"/>
        </w:rPr>
        <w:t>格式</w:t>
      </w:r>
      <w:r>
        <w:rPr>
          <w:rStyle w:val="16"/>
          <w:rFonts w:hint="eastAsia" w:ascii="Times New Roman" w:hAnsi="Times New Roman" w:eastAsia="黑体" w:cs="Times New Roman"/>
          <w:color w:val="auto"/>
          <w:sz w:val="32"/>
          <w:szCs w:val="32"/>
          <w:highlight w:val="none"/>
          <w:lang w:val="en-US" w:eastAsia="zh-CN"/>
        </w:rPr>
        <w:t>7</w:t>
      </w:r>
    </w:p>
    <w:p>
      <w:pPr>
        <w:pStyle w:val="26"/>
        <w:keepNext w:val="0"/>
        <w:keepLines w:val="0"/>
        <w:pageBreakBefore w:val="0"/>
        <w:kinsoku/>
        <w:wordWrap/>
        <w:overflowPunct/>
        <w:topLinePunct w:val="0"/>
        <w:bidi w:val="0"/>
        <w:spacing w:line="560" w:lineRule="exact"/>
        <w:ind w:left="0" w:firstLine="0"/>
        <w:rPr>
          <w:rFonts w:hint="default" w:ascii="Times New Roman" w:hAnsi="Times New Roman" w:eastAsia="方正小标宋简体" w:cs="Times New Roman"/>
          <w:bCs/>
          <w:color w:val="auto"/>
          <w:sz w:val="28"/>
          <w:szCs w:val="28"/>
          <w:highlight w:val="none"/>
        </w:rPr>
      </w:pPr>
    </w:p>
    <w:p>
      <w:pPr>
        <w:pStyle w:val="26"/>
        <w:keepNext w:val="0"/>
        <w:keepLines w:val="0"/>
        <w:pageBreakBefore w:val="0"/>
        <w:kinsoku/>
        <w:wordWrap/>
        <w:overflowPunct/>
        <w:topLinePunct w:val="0"/>
        <w:bidi w:val="0"/>
        <w:spacing w:line="560" w:lineRule="exact"/>
        <w:ind w:left="0" w:firstLine="3654" w:firstLineChars="1300"/>
        <w:jc w:val="both"/>
        <w:rPr>
          <w:rFonts w:hint="default" w:ascii="Times New Roman" w:hAnsi="Times New Roman" w:eastAsia="仿宋_GB2312" w:cs="Times New Roman"/>
          <w:bCs/>
          <w:color w:val="auto"/>
          <w:sz w:val="24"/>
          <w:szCs w:val="24"/>
          <w:highlight w:val="none"/>
        </w:rPr>
      </w:pPr>
      <w:r>
        <w:rPr>
          <w:rStyle w:val="16"/>
          <w:rFonts w:ascii="Times New Roman" w:hAnsi="Times New Roman" w:eastAsia="宋体" w:cs="Times New Roman"/>
          <w:b/>
          <w:color w:val="auto"/>
          <w:sz w:val="28"/>
          <w:szCs w:val="28"/>
          <w:highlight w:val="none"/>
        </w:rPr>
        <w:t>报价一览表</w:t>
      </w:r>
    </w:p>
    <w:p>
      <w:pPr>
        <w:spacing w:line="560" w:lineRule="exact"/>
        <w:ind w:firstLine="480" w:firstLineChars="200"/>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w:t>
      </w:r>
      <w:r>
        <w:rPr>
          <w:rFonts w:hint="eastAsia" w:ascii="Times New Roman" w:hAnsi="Times New Roman" w:eastAsia="仿宋_GB2312" w:cs="Times New Roman"/>
          <w:bCs/>
          <w:color w:val="auto"/>
          <w:sz w:val="24"/>
          <w:szCs w:val="24"/>
          <w:highlight w:val="none"/>
          <w:lang w:val="en-US" w:eastAsia="zh-CN"/>
        </w:rPr>
        <w:t>比选申请人</w:t>
      </w:r>
      <w:r>
        <w:rPr>
          <w:rFonts w:hint="default" w:ascii="Times New Roman" w:hAnsi="Times New Roman" w:eastAsia="仿宋_GB2312" w:cs="Times New Roman"/>
          <w:bCs/>
          <w:color w:val="auto"/>
          <w:sz w:val="24"/>
          <w:szCs w:val="24"/>
          <w:highlight w:val="none"/>
        </w:rPr>
        <w:t>必须如实填写）</w:t>
      </w:r>
    </w:p>
    <w:p>
      <w:pPr>
        <w:spacing w:line="560" w:lineRule="exact"/>
        <w:ind w:firstLine="560" w:firstLineChars="200"/>
        <w:rPr>
          <w:rFonts w:hint="eastAsia"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项目名称：</w:t>
      </w:r>
    </w:p>
    <w:p>
      <w:pPr>
        <w:spacing w:line="560" w:lineRule="exact"/>
        <w:ind w:firstLine="560" w:firstLineChars="200"/>
        <w:rPr>
          <w:rFonts w:hint="eastAsia"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比选申请人名称：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2266"/>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58" w:type="dxa"/>
            <w:vAlign w:val="center"/>
          </w:tcPr>
          <w:p>
            <w:pPr>
              <w:spacing w:line="560" w:lineRule="exact"/>
              <w:jc w:val="center"/>
              <w:rPr>
                <w:rFonts w:hint="default" w:ascii="Times New Roman" w:hAnsi="Times New Roman" w:eastAsia="仿宋_GB2312" w:cs="Times New Roman"/>
                <w:bCs/>
                <w:color w:val="auto"/>
                <w:sz w:val="28"/>
                <w:szCs w:val="28"/>
                <w:highlight w:val="none"/>
                <w:vertAlign w:val="baseline"/>
                <w:lang w:val="en-US" w:eastAsia="zh-CN"/>
              </w:rPr>
            </w:pPr>
            <w:r>
              <w:rPr>
                <w:rFonts w:hint="eastAsia" w:ascii="Times New Roman" w:hAnsi="Times New Roman" w:eastAsia="仿宋_GB2312" w:cs="Times New Roman"/>
                <w:bCs/>
                <w:color w:val="auto"/>
                <w:sz w:val="28"/>
                <w:szCs w:val="28"/>
                <w:highlight w:val="none"/>
                <w:vertAlign w:val="baseline"/>
                <w:lang w:val="en-US" w:eastAsia="zh-CN"/>
              </w:rPr>
              <w:t>序号</w:t>
            </w:r>
          </w:p>
        </w:tc>
        <w:tc>
          <w:tcPr>
            <w:tcW w:w="2266" w:type="dxa"/>
            <w:vAlign w:val="center"/>
          </w:tcPr>
          <w:p>
            <w:pPr>
              <w:spacing w:line="560" w:lineRule="exact"/>
              <w:jc w:val="center"/>
              <w:rPr>
                <w:rFonts w:hint="default" w:ascii="Times New Roman" w:hAnsi="Times New Roman" w:eastAsia="仿宋_GB2312" w:cs="Times New Roman"/>
                <w:bCs/>
                <w:color w:val="auto"/>
                <w:sz w:val="28"/>
                <w:szCs w:val="28"/>
                <w:highlight w:val="none"/>
                <w:vertAlign w:val="baseline"/>
                <w:lang w:val="en-US" w:eastAsia="zh-CN"/>
              </w:rPr>
            </w:pPr>
            <w:r>
              <w:rPr>
                <w:rFonts w:hint="eastAsia" w:ascii="Times New Roman" w:hAnsi="Times New Roman" w:eastAsia="仿宋_GB2312" w:cs="Times New Roman"/>
                <w:bCs/>
                <w:color w:val="auto"/>
                <w:sz w:val="28"/>
                <w:szCs w:val="28"/>
                <w:highlight w:val="none"/>
                <w:vertAlign w:val="baseline"/>
                <w:lang w:val="en-US" w:eastAsia="zh-CN"/>
              </w:rPr>
              <w:t>采购项目名称</w:t>
            </w:r>
          </w:p>
        </w:tc>
        <w:tc>
          <w:tcPr>
            <w:tcW w:w="1812" w:type="dxa"/>
            <w:vAlign w:val="center"/>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r>
              <w:rPr>
                <w:rFonts w:hint="eastAsia" w:ascii="Times New Roman" w:hAnsi="Times New Roman" w:eastAsia="仿宋_GB2312" w:cs="Times New Roman"/>
                <w:bCs/>
                <w:color w:val="auto"/>
                <w:sz w:val="28"/>
                <w:szCs w:val="28"/>
                <w:highlight w:val="none"/>
                <w:vertAlign w:val="baseline"/>
                <w:lang w:val="en-US" w:eastAsia="zh-CN"/>
              </w:rPr>
              <w:t>比选报价（元/%）</w:t>
            </w:r>
          </w:p>
        </w:tc>
        <w:tc>
          <w:tcPr>
            <w:tcW w:w="1812" w:type="dxa"/>
            <w:vAlign w:val="center"/>
          </w:tcPr>
          <w:p>
            <w:pPr>
              <w:spacing w:line="560" w:lineRule="exact"/>
              <w:jc w:val="center"/>
              <w:rPr>
                <w:rFonts w:hint="default" w:ascii="Times New Roman" w:hAnsi="Times New Roman" w:eastAsia="仿宋_GB2312" w:cs="Times New Roman"/>
                <w:bCs/>
                <w:color w:val="auto"/>
                <w:sz w:val="28"/>
                <w:szCs w:val="28"/>
                <w:highlight w:val="none"/>
                <w:vertAlign w:val="baseline"/>
                <w:lang w:val="en-US" w:eastAsia="zh-CN"/>
              </w:rPr>
            </w:pPr>
            <w:r>
              <w:rPr>
                <w:rFonts w:hint="eastAsia" w:ascii="Times New Roman" w:hAnsi="Times New Roman" w:eastAsia="仿宋_GB2312" w:cs="Times New Roman"/>
                <w:bCs/>
                <w:color w:val="auto"/>
                <w:sz w:val="28"/>
                <w:szCs w:val="28"/>
                <w:highlight w:val="none"/>
                <w:vertAlign w:val="baseline"/>
                <w:lang w:val="en-US" w:eastAsia="zh-CN"/>
              </w:rPr>
              <w:t>交货或服务期</w:t>
            </w:r>
          </w:p>
        </w:tc>
        <w:tc>
          <w:tcPr>
            <w:tcW w:w="1812" w:type="dxa"/>
            <w:vAlign w:val="center"/>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r>
              <w:rPr>
                <w:rFonts w:hint="eastAsia" w:ascii="Times New Roman" w:hAnsi="Times New Roman" w:eastAsia="仿宋_GB2312" w:cs="Times New Roman"/>
                <w:bCs/>
                <w:color w:val="auto"/>
                <w:sz w:val="28"/>
                <w:szCs w:val="28"/>
                <w:highlight w:val="none"/>
                <w:vertAlign w:val="baseline"/>
                <w:lang w:val="en-US" w:eastAsia="zh-CN"/>
              </w:rPr>
              <w:t>交货或服务地点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p>
        </w:tc>
        <w:tc>
          <w:tcPr>
            <w:tcW w:w="2266" w:type="dxa"/>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p>
        </w:tc>
        <w:tc>
          <w:tcPr>
            <w:tcW w:w="1812" w:type="dxa"/>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p>
        </w:tc>
        <w:tc>
          <w:tcPr>
            <w:tcW w:w="1812" w:type="dxa"/>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p>
        </w:tc>
        <w:tc>
          <w:tcPr>
            <w:tcW w:w="1812" w:type="dxa"/>
          </w:tcPr>
          <w:p>
            <w:pPr>
              <w:spacing w:line="560" w:lineRule="exact"/>
              <w:jc w:val="both"/>
              <w:rPr>
                <w:rFonts w:hint="default" w:ascii="Times New Roman" w:hAnsi="Times New Roman" w:eastAsia="仿宋_GB2312" w:cs="Times New Roman"/>
                <w:bCs/>
                <w:color w:val="auto"/>
                <w:sz w:val="28"/>
                <w:szCs w:val="28"/>
                <w:highlight w:val="none"/>
                <w:vertAlign w:val="baseline"/>
                <w:lang w:val="en-US" w:eastAsia="zh-CN"/>
              </w:rPr>
            </w:pPr>
          </w:p>
        </w:tc>
      </w:tr>
    </w:tbl>
    <w:p>
      <w:pPr>
        <w:spacing w:line="560" w:lineRule="exact"/>
        <w:ind w:firstLine="5880" w:firstLineChars="2100"/>
        <w:jc w:val="both"/>
        <w:rPr>
          <w:rFonts w:hint="eastAsia"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比选申请人签章：</w:t>
      </w:r>
    </w:p>
    <w:p>
      <w:pPr>
        <w:spacing w:line="560" w:lineRule="exact"/>
        <w:ind w:firstLine="5880" w:firstLineChars="2100"/>
        <w:jc w:val="both"/>
        <w:rPr>
          <w:rFonts w:hint="default"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日期：    年   月   日</w:t>
      </w: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kinsoku/>
        <w:wordWrap/>
        <w:overflowPunct/>
        <w:topLinePunct w:val="0"/>
        <w:bidi w:val="0"/>
        <w:ind w:left="0" w:right="0" w:rightChars="0" w:firstLine="0" w:firstLineChars="0"/>
        <w:jc w:val="center"/>
        <w:rPr>
          <w:rStyle w:val="16"/>
          <w:rFonts w:ascii="Times New Roman" w:hAnsi="Times New Roman" w:eastAsia="宋体" w:cs="Times New Roman"/>
          <w:b/>
          <w:color w:val="auto"/>
          <w:sz w:val="28"/>
          <w:szCs w:val="28"/>
          <w:highlight w:val="none"/>
        </w:rPr>
      </w:pPr>
      <w:r>
        <w:rPr>
          <w:rStyle w:val="16"/>
          <w:rFonts w:ascii="Times New Roman" w:hAnsi="Times New Roman" w:eastAsia="宋体" w:cs="Times New Roman"/>
          <w:b/>
          <w:color w:val="auto"/>
          <w:sz w:val="28"/>
          <w:szCs w:val="28"/>
          <w:highlight w:val="none"/>
        </w:rPr>
        <w:t>报价</w:t>
      </w:r>
      <w:r>
        <w:rPr>
          <w:rStyle w:val="16"/>
          <w:rFonts w:hint="eastAsia" w:ascii="Times New Roman" w:hAnsi="Times New Roman" w:cs="Times New Roman"/>
          <w:b/>
          <w:color w:val="auto"/>
          <w:sz w:val="28"/>
          <w:szCs w:val="28"/>
          <w:highlight w:val="none"/>
          <w:lang w:val="en-US" w:eastAsia="zh-CN"/>
        </w:rPr>
        <w:t>明细</w:t>
      </w:r>
      <w:r>
        <w:rPr>
          <w:rStyle w:val="16"/>
          <w:rFonts w:ascii="Times New Roman" w:hAnsi="Times New Roman" w:eastAsia="宋体" w:cs="Times New Roman"/>
          <w:b/>
          <w:color w:val="auto"/>
          <w:sz w:val="28"/>
          <w:szCs w:val="28"/>
          <w:highlight w:val="none"/>
        </w:rPr>
        <w:t>表</w:t>
      </w:r>
    </w:p>
    <w:p>
      <w:pPr>
        <w:keepNext w:val="0"/>
        <w:keepLines w:val="0"/>
        <w:pageBreakBefore w:val="0"/>
        <w:kinsoku/>
        <w:wordWrap/>
        <w:overflowPunct/>
        <w:topLinePunct w:val="0"/>
        <w:bidi w:val="0"/>
        <w:ind w:left="0" w:firstLine="480" w:firstLineChars="200"/>
        <w:jc w:val="center"/>
        <w:rPr>
          <w:rStyle w:val="16"/>
          <w:rFonts w:hint="default" w:ascii="Times New Roman" w:hAnsi="Times New Roman" w:eastAsia="宋体" w:cs="Times New Roman"/>
          <w:b/>
          <w:color w:val="auto"/>
          <w:sz w:val="28"/>
          <w:szCs w:val="28"/>
          <w:highlight w:val="none"/>
        </w:rPr>
      </w:pPr>
      <w:r>
        <w:rPr>
          <w:rFonts w:hint="default" w:ascii="Times New Roman" w:hAnsi="Times New Roman" w:eastAsia="仿宋_GB2312" w:cs="Times New Roman"/>
          <w:bCs/>
          <w:color w:val="auto"/>
          <w:sz w:val="24"/>
          <w:szCs w:val="24"/>
          <w:highlight w:val="none"/>
        </w:rPr>
        <w:t>（</w:t>
      </w:r>
      <w:r>
        <w:rPr>
          <w:rFonts w:hint="eastAsia" w:ascii="Times New Roman" w:hAnsi="Times New Roman" w:eastAsia="仿宋_GB2312" w:cs="Times New Roman"/>
          <w:bCs/>
          <w:color w:val="auto"/>
          <w:sz w:val="24"/>
          <w:szCs w:val="24"/>
          <w:highlight w:val="none"/>
          <w:lang w:val="en-US" w:eastAsia="zh-CN"/>
        </w:rPr>
        <w:t>比选申请人</w:t>
      </w:r>
      <w:r>
        <w:rPr>
          <w:rFonts w:hint="default" w:ascii="Times New Roman" w:hAnsi="Times New Roman" w:eastAsia="仿宋_GB2312" w:cs="Times New Roman"/>
          <w:bCs/>
          <w:color w:val="auto"/>
          <w:sz w:val="24"/>
          <w:szCs w:val="24"/>
          <w:highlight w:val="none"/>
        </w:rPr>
        <w:t>必须如实填写）</w:t>
      </w:r>
    </w:p>
    <w:p>
      <w:pPr>
        <w:spacing w:line="560" w:lineRule="exact"/>
        <w:ind w:firstLine="560" w:firstLineChars="200"/>
        <w:jc w:val="both"/>
        <w:rPr>
          <w:rFonts w:hint="eastAsia"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项目名称：</w:t>
      </w:r>
    </w:p>
    <w:p>
      <w:pPr>
        <w:spacing w:line="560" w:lineRule="exact"/>
        <w:ind w:firstLine="560" w:firstLineChars="200"/>
        <w:jc w:val="both"/>
        <w:rPr>
          <w:rFonts w:hint="eastAsia" w:ascii="Times New Roman" w:hAnsi="Times New Roman" w:eastAsia="仿宋_GB2312" w:cs="Times New Roman"/>
          <w:bCs/>
          <w:color w:val="auto"/>
          <w:sz w:val="28"/>
          <w:szCs w:val="28"/>
          <w:highlight w:val="none"/>
          <w:lang w:val="en-US" w:eastAsia="zh-CN"/>
        </w:rPr>
      </w:pPr>
      <w:r>
        <w:rPr>
          <w:rFonts w:hint="eastAsia" w:ascii="Times New Roman" w:hAnsi="Times New Roman" w:eastAsia="仿宋_GB2312" w:cs="Times New Roman"/>
          <w:bCs/>
          <w:color w:val="auto"/>
          <w:sz w:val="28"/>
          <w:szCs w:val="28"/>
          <w:highlight w:val="none"/>
          <w:lang w:val="en-US" w:eastAsia="zh-CN"/>
        </w:rPr>
        <w:t>比选申请人名称：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13"/>
        <w:gridCol w:w="1006"/>
        <w:gridCol w:w="1006"/>
        <w:gridCol w:w="1006"/>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序号</w:t>
            </w:r>
          </w:p>
        </w:tc>
        <w:tc>
          <w:tcPr>
            <w:tcW w:w="1313" w:type="dxa"/>
            <w:vAlign w:val="center"/>
          </w:tcPr>
          <w:p>
            <w:pPr>
              <w:ind w:right="0" w:rightChars="0"/>
              <w:jc w:val="center"/>
              <w:rPr>
                <w:rFonts w:hint="default"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货物名称</w:t>
            </w:r>
          </w:p>
        </w:tc>
        <w:tc>
          <w:tcPr>
            <w:tcW w:w="1006" w:type="dxa"/>
            <w:vAlign w:val="center"/>
          </w:tcPr>
          <w:p>
            <w:pPr>
              <w:ind w:right="0" w:rightChars="0"/>
              <w:rPr>
                <w:rFonts w:hint="default"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规格型号</w:t>
            </w:r>
          </w:p>
        </w:tc>
        <w:tc>
          <w:tcPr>
            <w:tcW w:w="1006"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品牌</w:t>
            </w:r>
          </w:p>
        </w:tc>
        <w:tc>
          <w:tcPr>
            <w:tcW w:w="1006"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产地</w:t>
            </w:r>
          </w:p>
        </w:tc>
        <w:tc>
          <w:tcPr>
            <w:tcW w:w="1007" w:type="dxa"/>
            <w:vAlign w:val="center"/>
          </w:tcPr>
          <w:p>
            <w:pPr>
              <w:ind w:right="0" w:rightChars="0"/>
              <w:rPr>
                <w:rFonts w:hint="default"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制造商名称</w:t>
            </w:r>
          </w:p>
        </w:tc>
        <w:tc>
          <w:tcPr>
            <w:tcW w:w="1007" w:type="dxa"/>
            <w:vAlign w:val="center"/>
          </w:tcPr>
          <w:p>
            <w:pPr>
              <w:ind w:right="0" w:rightChars="0"/>
              <w:jc w:val="center"/>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单价（元/%）</w:t>
            </w:r>
          </w:p>
        </w:tc>
        <w:tc>
          <w:tcPr>
            <w:tcW w:w="1007" w:type="dxa"/>
            <w:vAlign w:val="center"/>
          </w:tcPr>
          <w:p>
            <w:pPr>
              <w:ind w:right="0" w:rightChars="0"/>
              <w:jc w:val="center"/>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数量</w:t>
            </w:r>
          </w:p>
        </w:tc>
        <w:tc>
          <w:tcPr>
            <w:tcW w:w="1007" w:type="dxa"/>
            <w:vAlign w:val="center"/>
          </w:tcPr>
          <w:p>
            <w:pPr>
              <w:ind w:right="0" w:rightChars="0"/>
              <w:jc w:val="center"/>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rPr>
            </w:pPr>
            <w:r>
              <w:rPr>
                <w:rFonts w:hint="eastAsia" w:ascii="Times New Roman" w:hAnsi="Times New Roman" w:eastAsia="仿宋_GB2312" w:cs="Times New Roman"/>
                <w:color w:val="auto"/>
                <w:sz w:val="24"/>
                <w:szCs w:val="24"/>
                <w:highlight w:val="none"/>
                <w:vertAlign w:val="baseline"/>
                <w:lang w:val="en-US" w:eastAsia="zh-CN"/>
              </w:rPr>
              <w:t>1</w:t>
            </w:r>
          </w:p>
        </w:tc>
        <w:tc>
          <w:tcPr>
            <w:tcW w:w="1313"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2</w:t>
            </w:r>
          </w:p>
        </w:tc>
        <w:tc>
          <w:tcPr>
            <w:tcW w:w="1313"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pPr>
              <w:ind w:right="0" w:rightChars="0"/>
              <w:jc w:val="center"/>
              <w:rPr>
                <w:rFonts w:hint="eastAsia"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3</w:t>
            </w:r>
          </w:p>
        </w:tc>
        <w:tc>
          <w:tcPr>
            <w:tcW w:w="1313"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9" w:type="dxa"/>
            <w:vAlign w:val="center"/>
          </w:tcPr>
          <w:p>
            <w:pPr>
              <w:ind w:right="0" w:rightChars="0"/>
              <w:jc w:val="center"/>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sz w:val="24"/>
                <w:szCs w:val="24"/>
                <w:highlight w:val="none"/>
                <w:vertAlign w:val="baseline"/>
                <w:lang w:val="en-US" w:eastAsia="zh-CN"/>
              </w:rPr>
              <w:t>...</w:t>
            </w:r>
          </w:p>
        </w:tc>
        <w:tc>
          <w:tcPr>
            <w:tcW w:w="1313"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6"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c>
          <w:tcPr>
            <w:tcW w:w="1007" w:type="dxa"/>
          </w:tcPr>
          <w:p>
            <w:pPr>
              <w:ind w:right="0" w:rightChars="0"/>
              <w:rPr>
                <w:rFonts w:hint="default" w:ascii="Times New Roman" w:hAnsi="Times New Roman" w:eastAsia="仿宋_GB2312" w:cs="Times New Roman"/>
                <w:color w:val="auto"/>
                <w:sz w:val="24"/>
                <w:szCs w:val="24"/>
                <w:highlight w:val="none"/>
                <w:vertAlign w:val="baseline"/>
              </w:rPr>
            </w:pPr>
          </w:p>
        </w:tc>
      </w:tr>
    </w:tbl>
    <w:p>
      <w:pPr>
        <w:keepNext w:val="0"/>
        <w:keepLines w:val="0"/>
        <w:pageBreakBefore w:val="0"/>
        <w:kinsoku/>
        <w:wordWrap/>
        <w:overflowPunct/>
        <w:topLinePunct w:val="0"/>
        <w:bidi w:val="0"/>
        <w:ind w:left="0" w:right="0" w:rightChars="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0" w:rightChars="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0" w:rightChars="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0" w:rightChars="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0" w:rightChars="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bidi w:val="0"/>
        <w:ind w:left="0" w:right="7140" w:rightChars="3400" w:firstLine="0" w:firstLineChars="0"/>
        <w:rPr>
          <w:rFonts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格式</w:t>
      </w:r>
      <w:r>
        <w:rPr>
          <w:rFonts w:hint="eastAsia" w:eastAsia="黑体" w:cs="Times New Roman"/>
          <w:color w:val="auto"/>
          <w:sz w:val="32"/>
          <w:szCs w:val="32"/>
          <w:highlight w:val="none"/>
          <w:lang w:val="en-US" w:eastAsia="zh-CN"/>
        </w:rPr>
        <w:t>8</w:t>
      </w:r>
    </w:p>
    <w:p>
      <w:pPr>
        <w:pStyle w:val="2"/>
        <w:keepNext w:val="0"/>
        <w:keepLines w:val="0"/>
        <w:pageBreakBefore w:val="0"/>
        <w:kinsoku/>
        <w:wordWrap/>
        <w:overflowPunct/>
        <w:topLinePunct w:val="0"/>
        <w:bidi w:val="0"/>
        <w:spacing w:line="560" w:lineRule="exact"/>
        <w:ind w:left="0" w:firstLine="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同类服务项目业绩证明</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1"/>
        <w:gridCol w:w="1227"/>
        <w:gridCol w:w="1496"/>
        <w:gridCol w:w="1196"/>
        <w:gridCol w:w="1380"/>
        <w:gridCol w:w="1312"/>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2"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序号</w:t>
            </w:r>
          </w:p>
        </w:tc>
        <w:tc>
          <w:tcPr>
            <w:tcW w:w="677"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项目名称</w:t>
            </w:r>
          </w:p>
        </w:tc>
        <w:tc>
          <w:tcPr>
            <w:tcW w:w="825"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项目地址</w:t>
            </w:r>
          </w:p>
        </w:tc>
        <w:tc>
          <w:tcPr>
            <w:tcW w:w="660"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合同总价</w:t>
            </w:r>
          </w:p>
        </w:tc>
        <w:tc>
          <w:tcPr>
            <w:tcW w:w="761"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完成时间</w:t>
            </w:r>
          </w:p>
        </w:tc>
        <w:tc>
          <w:tcPr>
            <w:tcW w:w="724"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项目质量</w:t>
            </w:r>
          </w:p>
        </w:tc>
        <w:tc>
          <w:tcPr>
            <w:tcW w:w="1067" w:type="pct"/>
            <w:tcBorders>
              <w:top w:val="single" w:color="auto" w:sz="6" w:space="0"/>
              <w:left w:val="single" w:color="auto" w:sz="6" w:space="0"/>
              <w:bottom w:val="single" w:color="auto" w:sz="6" w:space="0"/>
              <w:right w:val="single" w:color="auto" w:sz="6" w:space="0"/>
            </w:tcBorders>
            <w:noWrap w:val="0"/>
            <w:vAlign w:val="center"/>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bCs/>
                <w:color w:val="auto"/>
                <w:sz w:val="24"/>
                <w:highlight w:val="none"/>
              </w:rPr>
            </w:pPr>
            <w:r>
              <w:rPr>
                <w:rStyle w:val="16"/>
                <w:rFonts w:hint="default" w:ascii="Times New Roman" w:hAnsi="Times New Roman" w:eastAsia="宋体" w:cs="Times New Roman"/>
                <w:bCs/>
                <w:color w:val="auto"/>
                <w:sz w:val="24"/>
                <w:highlight w:val="none"/>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1</w:t>
            </w: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2</w:t>
            </w: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jc w:val="center"/>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3</w:t>
            </w: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w:t>
            </w: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282"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7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825"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660"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61"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724"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c>
          <w:tcPr>
            <w:tcW w:w="1067" w:type="pct"/>
            <w:tcBorders>
              <w:top w:val="single" w:color="auto" w:sz="6" w:space="0"/>
              <w:left w:val="single" w:color="auto" w:sz="6" w:space="0"/>
              <w:bottom w:val="single" w:color="auto" w:sz="6" w:space="0"/>
              <w:right w:val="single" w:color="auto" w:sz="6" w:space="0"/>
            </w:tcBorders>
            <w:noWrap w:val="0"/>
            <w:vAlign w:val="top"/>
          </w:tcPr>
          <w:p>
            <w:pPr>
              <w:pStyle w:val="27"/>
              <w:keepNext w:val="0"/>
              <w:keepLines w:val="0"/>
              <w:pageBreakBefore w:val="0"/>
              <w:kinsoku/>
              <w:wordWrap/>
              <w:overflowPunct/>
              <w:topLinePunct w:val="0"/>
              <w:bidi w:val="0"/>
              <w:spacing w:line="560" w:lineRule="exact"/>
              <w:rPr>
                <w:rStyle w:val="16"/>
                <w:rFonts w:hint="default" w:ascii="Times New Roman" w:hAnsi="Times New Roman" w:eastAsia="宋体" w:cs="Times New Roman"/>
                <w:color w:val="auto"/>
                <w:sz w:val="24"/>
                <w:highlight w:val="none"/>
              </w:rPr>
            </w:pPr>
          </w:p>
        </w:tc>
      </w:tr>
    </w:tbl>
    <w:p>
      <w:pPr>
        <w:pStyle w:val="27"/>
        <w:keepNext w:val="0"/>
        <w:keepLines w:val="0"/>
        <w:pageBreakBefore w:val="0"/>
        <w:tabs>
          <w:tab w:val="left" w:pos="1050"/>
          <w:tab w:val="left" w:pos="1838"/>
        </w:tabs>
        <w:kinsoku/>
        <w:wordWrap/>
        <w:overflowPunct/>
        <w:topLinePunct w:val="0"/>
        <w:bidi w:val="0"/>
        <w:spacing w:line="560" w:lineRule="exact"/>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填报要求：</w:t>
      </w:r>
    </w:p>
    <w:p>
      <w:pPr>
        <w:pStyle w:val="27"/>
        <w:keepNext w:val="0"/>
        <w:keepLines w:val="0"/>
        <w:pageBreakBefore w:val="0"/>
        <w:tabs>
          <w:tab w:val="left" w:pos="1050"/>
          <w:tab w:val="left" w:pos="1838"/>
        </w:tabs>
        <w:kinsoku/>
        <w:wordWrap/>
        <w:overflowPunct/>
        <w:topLinePunct w:val="0"/>
        <w:bidi w:val="0"/>
        <w:spacing w:line="560" w:lineRule="exact"/>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 xml:space="preserve">    1</w:t>
      </w:r>
      <w:r>
        <w:rPr>
          <w:rStyle w:val="16"/>
          <w:rFonts w:hint="default" w:ascii="Times New Roman" w:hAnsi="Times New Roman" w:cs="Times New Roman"/>
          <w:color w:val="auto"/>
          <w:sz w:val="24"/>
          <w:highlight w:val="none"/>
          <w:lang w:val="en-US" w:eastAsia="zh-CN"/>
        </w:rPr>
        <w:t>.</w:t>
      </w:r>
      <w:r>
        <w:rPr>
          <w:rStyle w:val="16"/>
          <w:rFonts w:hint="default" w:ascii="Times New Roman" w:hAnsi="Times New Roman" w:eastAsia="宋体" w:cs="Times New Roman"/>
          <w:color w:val="auto"/>
          <w:sz w:val="24"/>
          <w:highlight w:val="none"/>
        </w:rPr>
        <w:t>依据商务评审中的业绩要求填写本表并提供相关证明材料</w:t>
      </w:r>
      <w:r>
        <w:rPr>
          <w:rStyle w:val="16"/>
          <w:rFonts w:hint="default" w:ascii="Times New Roman" w:hAnsi="Times New Roman" w:cs="Times New Roman"/>
          <w:color w:val="auto"/>
          <w:sz w:val="24"/>
          <w:highlight w:val="none"/>
          <w:lang w:eastAsia="zh-CN"/>
        </w:rPr>
        <w:t>复印件</w:t>
      </w:r>
      <w:r>
        <w:rPr>
          <w:rStyle w:val="16"/>
          <w:rFonts w:hint="default" w:ascii="Times New Roman" w:hAnsi="Times New Roman" w:eastAsia="宋体" w:cs="Times New Roman"/>
          <w:color w:val="auto"/>
          <w:sz w:val="24"/>
          <w:highlight w:val="none"/>
        </w:rPr>
        <w:t>，合同可只提供首页、含金额页、盖章页。</w:t>
      </w:r>
    </w:p>
    <w:p>
      <w:pPr>
        <w:pStyle w:val="27"/>
        <w:keepNext w:val="0"/>
        <w:keepLines w:val="0"/>
        <w:pageBreakBefore w:val="0"/>
        <w:tabs>
          <w:tab w:val="left" w:pos="1050"/>
          <w:tab w:val="left" w:pos="1838"/>
        </w:tabs>
        <w:kinsoku/>
        <w:wordWrap/>
        <w:overflowPunct/>
        <w:topLinePunct w:val="0"/>
        <w:bidi w:val="0"/>
        <w:spacing w:line="560" w:lineRule="exact"/>
        <w:rPr>
          <w:rStyle w:val="16"/>
          <w:rFonts w:hint="default" w:ascii="Times New Roman" w:hAnsi="Times New Roman" w:eastAsia="宋体" w:cs="Times New Roman"/>
          <w:color w:val="auto"/>
          <w:sz w:val="24"/>
          <w:highlight w:val="none"/>
        </w:rPr>
      </w:pPr>
      <w:r>
        <w:rPr>
          <w:rStyle w:val="16"/>
          <w:rFonts w:hint="default" w:ascii="Times New Roman" w:hAnsi="Times New Roman" w:eastAsia="宋体" w:cs="Times New Roman"/>
          <w:color w:val="auto"/>
          <w:sz w:val="24"/>
          <w:highlight w:val="none"/>
        </w:rPr>
        <w:t xml:space="preserve">    2</w:t>
      </w:r>
      <w:r>
        <w:rPr>
          <w:rStyle w:val="16"/>
          <w:rFonts w:hint="default" w:ascii="Times New Roman" w:hAnsi="Times New Roman" w:cs="Times New Roman"/>
          <w:color w:val="auto"/>
          <w:sz w:val="24"/>
          <w:highlight w:val="none"/>
          <w:lang w:val="en-US" w:eastAsia="zh-CN"/>
        </w:rPr>
        <w:t>.</w:t>
      </w:r>
      <w:r>
        <w:rPr>
          <w:rStyle w:val="16"/>
          <w:rFonts w:hint="default" w:ascii="Times New Roman" w:hAnsi="Times New Roman" w:eastAsia="宋体" w:cs="Times New Roman"/>
          <w:color w:val="auto"/>
          <w:sz w:val="24"/>
          <w:highlight w:val="none"/>
        </w:rPr>
        <w:t>请</w:t>
      </w:r>
      <w:r>
        <w:rPr>
          <w:rFonts w:hint="eastAsia" w:ascii="宋体" w:hAnsi="宋体" w:eastAsia="宋体" w:cs="宋体"/>
          <w:bCs/>
          <w:color w:val="auto"/>
          <w:sz w:val="24"/>
          <w:szCs w:val="24"/>
          <w:highlight w:val="none"/>
          <w:lang w:val="en-US" w:eastAsia="zh-CN"/>
        </w:rPr>
        <w:t>比选申请人</w:t>
      </w:r>
      <w:r>
        <w:rPr>
          <w:rStyle w:val="16"/>
          <w:rFonts w:hint="default" w:ascii="Times New Roman" w:hAnsi="Times New Roman" w:eastAsia="宋体" w:cs="Times New Roman"/>
          <w:color w:val="auto"/>
          <w:sz w:val="24"/>
          <w:highlight w:val="none"/>
        </w:rPr>
        <w:t>严格按照要求提交相关证明材料，否则有可能影响评审结果。</w:t>
      </w:r>
    </w:p>
    <w:p>
      <w:pPr>
        <w:keepNext w:val="0"/>
        <w:keepLines w:val="0"/>
        <w:pageBreakBefore w:val="0"/>
        <w:kinsoku/>
        <w:wordWrap/>
        <w:overflowPunct/>
        <w:topLinePunct w:val="0"/>
        <w:bidi w:val="0"/>
        <w:spacing w:line="560" w:lineRule="exact"/>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r>
        <w:rPr>
          <w:rFonts w:hint="default" w:ascii="Times New Roman" w:hAnsi="Times New Roman" w:eastAsia="黑体" w:cs="Times New Roman"/>
          <w:color w:val="auto"/>
          <w:sz w:val="32"/>
          <w:szCs w:val="32"/>
          <w:highlight w:val="none"/>
        </w:rPr>
        <w:t>格式</w:t>
      </w:r>
      <w:r>
        <w:rPr>
          <w:rFonts w:hint="eastAsia" w:ascii="Times New Roman" w:hAnsi="Times New Roman" w:eastAsia="黑体" w:cs="Times New Roman"/>
          <w:color w:val="auto"/>
          <w:sz w:val="32"/>
          <w:szCs w:val="32"/>
          <w:highlight w:val="none"/>
          <w:lang w:val="en-US" w:eastAsia="zh-CN"/>
        </w:rPr>
        <w:t>9</w:t>
      </w:r>
      <w:r>
        <w:rPr>
          <w:rFonts w:hint="default" w:ascii="Times New Roman" w:hAnsi="Times New Roman" w:eastAsia="黑体" w:cs="Times New Roman"/>
          <w:color w:val="auto"/>
          <w:sz w:val="28"/>
          <w:szCs w:val="28"/>
          <w:highlight w:val="none"/>
        </w:rPr>
        <w:t xml:space="preserve">       </w:t>
      </w:r>
    </w:p>
    <w:p>
      <w:pPr>
        <w:keepNext w:val="0"/>
        <w:keepLines w:val="0"/>
        <w:pageBreakBefore w:val="0"/>
        <w:kinsoku/>
        <w:wordWrap/>
        <w:overflowPunct/>
        <w:topLinePunct w:val="0"/>
        <w:bidi w:val="0"/>
        <w:spacing w:line="560" w:lineRule="exact"/>
        <w:ind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拟投入项目服务人员情况表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960"/>
        <w:gridCol w:w="1631"/>
        <w:gridCol w:w="657"/>
        <w:gridCol w:w="1151"/>
        <w:gridCol w:w="1645"/>
        <w:gridCol w:w="99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355"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542"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921"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职称或学历</w:t>
            </w:r>
          </w:p>
        </w:tc>
        <w:tc>
          <w:tcPr>
            <w:tcW w:w="371"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年龄</w:t>
            </w:r>
          </w:p>
        </w:tc>
        <w:tc>
          <w:tcPr>
            <w:tcW w:w="650"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经验</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年限</w:t>
            </w:r>
          </w:p>
        </w:tc>
        <w:tc>
          <w:tcPr>
            <w:tcW w:w="929"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曾主持/参与的同类项目经历</w:t>
            </w:r>
          </w:p>
        </w:tc>
        <w:tc>
          <w:tcPr>
            <w:tcW w:w="563"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联系</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电话</w:t>
            </w:r>
          </w:p>
        </w:tc>
        <w:tc>
          <w:tcPr>
            <w:tcW w:w="666" w:type="pct"/>
            <w:noWrap w:val="0"/>
            <w:vAlign w:val="top"/>
          </w:tcPr>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本项目中拟担任职务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55"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42"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371"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50"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929"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563"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c>
          <w:tcPr>
            <w:tcW w:w="666" w:type="pct"/>
            <w:noWrap w:val="0"/>
            <w:vAlign w:val="top"/>
          </w:tcPr>
          <w:p>
            <w:pPr>
              <w:keepNext w:val="0"/>
              <w:keepLines w:val="0"/>
              <w:pageBreakBefore w:val="0"/>
              <w:kinsoku/>
              <w:wordWrap/>
              <w:overflowPunct/>
              <w:topLinePunct w:val="0"/>
              <w:bidi w:val="0"/>
              <w:spacing w:line="560" w:lineRule="exact"/>
              <w:rPr>
                <w:rFonts w:ascii="Times New Roman" w:hAnsi="Times New Roman" w:cs="Times New Roman"/>
                <w:color w:val="auto"/>
                <w:sz w:val="28"/>
                <w:szCs w:val="28"/>
                <w:highlight w:val="none"/>
              </w:rPr>
            </w:pPr>
          </w:p>
        </w:tc>
      </w:tr>
    </w:tbl>
    <w:p>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注：按比选项目内容和评审表要求为准提供有效的证明文件</w:t>
      </w:r>
    </w:p>
    <w:p>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比选申请人</w:t>
      </w:r>
      <w:r>
        <w:rPr>
          <w:rFonts w:hint="default" w:ascii="Times New Roman" w:hAnsi="Times New Roman" w:cs="Times New Roman"/>
          <w:color w:val="auto"/>
          <w:sz w:val="28"/>
          <w:szCs w:val="28"/>
          <w:highlight w:val="none"/>
        </w:rPr>
        <w:t>名称（盖章）：</w:t>
      </w:r>
    </w:p>
    <w:p>
      <w:pPr>
        <w:keepNext w:val="0"/>
        <w:keepLines w:val="0"/>
        <w:pageBreakBefore w:val="0"/>
        <w:kinsoku/>
        <w:wordWrap/>
        <w:overflowPunct/>
        <w:topLinePunct w:val="0"/>
        <w:bidi w:val="0"/>
        <w:spacing w:line="560" w:lineRule="exac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法定代表人或授权代表（签名或盖章）：  </w:t>
      </w: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宋体" w:cs="Times New Roman"/>
          <w:color w:val="auto"/>
          <w:sz w:val="28"/>
          <w:szCs w:val="28"/>
          <w:highlight w:val="none"/>
          <w:lang w:val="en-US" w:eastAsia="zh-CN"/>
        </w:rPr>
        <w:t>日期：</w:t>
      </w:r>
      <w:r>
        <w:rPr>
          <w:rFonts w:hint="default" w:ascii="Times New Roman" w:hAnsi="Times New Roman" w:eastAsia="仿宋_GB2312" w:cs="Times New Roman"/>
          <w:color w:val="auto"/>
          <w:sz w:val="32"/>
          <w:szCs w:val="32"/>
          <w:highlight w:val="none"/>
        </w:rPr>
        <w:t xml:space="preserve">                 </w:t>
      </w:r>
    </w:p>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-123825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w:t>
                          </w: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9.75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G/e4fbVAAAACAEAAA8AAABkcnMvZG93bnJldi54bWxNjzFPwzAQhXck/oN1&#10;SGytk0otJsTpUImFjYKQurnxNY6Iz5Htpsm/55hgu7v39O579X72g5gwpj6QhnJdgEBqg+2p0/D5&#10;8bpSIFI2ZM0QCDUsmGDf3N/VprLhRu84HXMnOIRSZTS4nMdKytQ69Catw4jE2iVEbzKvsZM2mhuH&#10;+0FuimInvemJPzgz4sFh+328eg1P81fAMeEBT5epja5f1PC2aP34UBYvIDLO+c8Mv/iMDg0zncOV&#10;bBKDBi6SNazK5y0IljdK8eXMw05tQTa1/F+g+QFQSwMEFAAAAAgAh07iQPVMdIzJAQAAmQMAAA4A&#10;AABkcnMvZTJvRG9jLnhtbK1TzY7TMBC+r8Q7WL5TZ4uEqqjpClQtQkKAtOwDuI7dWPKfPG6TvgC8&#10;AScue9/n6nMwdpIuLJc9cHHGM+Nv5vtmsr4ZrCFHGUF719DrRUWJdMK32u0bev/t9vWKEkjctdx4&#10;Jxt6kkBvNq+u1n2o5dJ33rQyEgRxUPehoV1KoWYMRCcth4UP0mFQ+Wh5wmvcszbyHtGtYcuqest6&#10;H9sQvZAA6N2OQTohxpcAeqW0kFsvDla6NKJGaXhCStDpAHRTulVKivRFKZCJmIYi01ROLIL2Lp9s&#10;s+b1PvLQaTG1wF/SwjNOlmuHRS9QW544OUT9D5TVInrwKi2Et2wkUhRBFtfVM23uOh5k4YJSQ7iI&#10;Dv8PVnw+fo1Etw1dUuK4xYGff/44/3o8P3wnb7I8fYAas+4C5qXhvR9waWY/oDOzHlS0+Yt8CMZR&#10;3NNFXDkkIvKj1XK1qjAkMDZfEJ89PQ8R0gfpLclGQyNOr4jKj58gjalzSq7m/K02pkzQuL8ciJk9&#10;LPc+9pitNOyGidDOtyfk0+PgG+pwzykxHx3qmndkNuJs7GbjEKLed2WJcj0I7w4Jmyi95Qoj7FQY&#10;J1bYTduVV+LPe8l6+qM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v3uH21QAAAAgBAAAPAAAA&#10;AAAAAAEAIAAAADgAAABkcnMvZG93bnJldi54bWxQSwECFAAUAAAACACHTuJA9Ux0jMkBAACZAwAA&#10;DgAAAAAAAAABACAAAAA6AQAAZHJzL2Uyb0RvYy54bWxQSwUGAAAAAAYABgBZAQAAdQUAAAAA&#10;">
              <v:fill on="f" focussize="0,0"/>
              <v:stroke on="f"/>
              <v:imagedata o:title=""/>
              <o:lock v:ext="edit" aspectratio="f"/>
              <v:textbox inset="0mm,0mm,0mm,0mm" style="mso-fit-shape-to-text:t;">
                <w:txbxContent>
                  <w:p>
                    <w:pPr>
                      <w:pStyle w:val="10"/>
                    </w:pPr>
                    <w:r>
                      <w:t>—</w:t>
                    </w: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964"/>
      <w:rPr>
        <w:rFonts w:ascii="宋体" w:hAnsi="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-867410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68.3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CWku4bWAAAACQEAAA8AAABkcnMvZG93bnJldi54bWxNj8FOwzAQRO9I/IO1&#10;SNxaJwVClMbpoRIXbhRUiZsbb+Oo9jqK3TT5e5YTHHdmNPum3s3eiQnH2AdSkK8zEEhtMD11Cr4+&#10;31YliJg0Ge0CoYIFI+ya+7taVybc6AOnQ+oEl1CstAKb0lBJGVuLXsd1GJDYO4fR68Tn2Ekz6huX&#10;eyc3WVZIr3viD1YPuLfYXg5Xr+B1PgYcIu7x+zy1o+2X0r0vSj0+5NkWRMI5/YXhF5/RoWGmU7iS&#10;icIp4CFJwSp/KgoQ7G/KkqUTB1/yZ5BNLf8vaH4AUEsDBBQAAAAIAIdO4kDVmsBLzQEAAKcDAAAO&#10;AAAAZHJzL2Uyb0RvYy54bWytU0tu2zAQ3RfoHQjuaykGUhiC5SCFkaJA0RZIewCaGlkE+AOHtuQL&#10;tDfoqpvuey6fo0NKctJ0k0U21Pz4Zt7jaH0zGM2OEFA5W/OrRckZWOkaZfc1//b17s2KM4zCNkI7&#10;CzU/AfKbzetX695XsHSd0w0ERiAWq97XvIvRV0WBsgMjcOE8WEq2LhgRyQ37ogmiJ3Sji2VZvi16&#10;FxofnAREim7HJJ8Qw3MAXdsqCVsnDwZsHFEDaBGJEnbKI9/kadsWZPzctgiR6ZoT05hPakL2Lp3F&#10;Zi2qfRC+U3IaQTxnhCecjFCWml6gtiIKdgjqPyijZHDo2riQzhQjkawIsbgqn2hz3wkPmQtJjf4i&#10;Or4crPx0/BKYamp+zZkVhh78/PPH+def8+/v7DrJ03usqOreU10c3rmBlmaOIwUT66ENJn2JD6M8&#10;iXu6iAtDZDJdWi1Xq5JSknKzQ/jFw3UfML4HZ1gyah7o9bKo4vgR41g6l6Ru1t0prfMLavtPgDDH&#10;COQVmG4nJuPEyYrDbpjo7VxzInY9rUHNLW09Z/qDJZXTxsxGmI3dbBx8UPsur1Tqjv72EGmkPGnq&#10;MMISw+TQ+2Wu066lBXns56qH/2v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ku4bWAAAACQEA&#10;AA8AAAAAAAAAAQAgAAAAOAAAAGRycy9kb3ducmV2LnhtbFBLAQIUABQAAAAIAIdO4kDVmsBLzQEA&#10;AKcDAAAOAAAAAAAAAAEAIAAAADsBAABkcnMvZTJvRG9jLnhtbFBLBQYAAAAABgAGAFkBAAB6BQAA&#10;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75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G/e4fbVAAAACAEAAA8AAABkcnMvZG93bnJldi54bWxNjzFPwzAQhXck/oN1&#10;SGytk0otJsTpUImFjYKQurnxNY6Iz5Htpsm/55hgu7v39O579X72g5gwpj6QhnJdgEBqg+2p0/D5&#10;8bpSIFI2ZM0QCDUsmGDf3N/VprLhRu84HXMnOIRSZTS4nMdKytQ69Catw4jE2iVEbzKvsZM2mhuH&#10;+0FuimInvemJPzgz4sFh+328eg1P81fAMeEBT5epja5f1PC2aP34UBYvIDLO+c8Mv/iMDg0zncOV&#10;bBKDBi6SNazK5y0IljdK8eXMw05tQTa1/F+g+QFQSwMEFAAAAAgAh07iQOSi/s/IAQAAmQMAAA4A&#10;AABkcnMvZTJvRG9jLnhtbK1TzY7TMBC+I/EOlu/UaQ+oipquFlWLkBAgLTyA69iNJf/J4zbpC8Ab&#10;cOLCnefqczB2ku6yXPawF2c8M/5mvm8mm5vBGnKSEbR3DV0uKkqkE77V7tDQb1/v3qwpgcRdy413&#10;sqFnCfRm+/rVpg+1XPnOm1ZGgiAO6j40tEsp1IyB6KTlsPBBOgwqHy1PeI0H1kbeI7o1bFVVb1nv&#10;YxuiFxIAvbsxSCfE+BxAr5QWcufF0UqXRtQoDU9ICTodgG5Lt0pJkT4rBTIR01BkmsqJRdDe55Nt&#10;N7w+RB46LaYW+HNaeMLJcu2w6BVqxxMnx6j/g7JaRA9epYXwlo1EiiLIYlk90ea+40EWLig1hKvo&#10;8HKw4tPpSyS6xU2gxHGLA7/8/HH59efy+ztZZnn6ADVm3QfMS8M7P+TUyQ/ozKwHFW3+Ih+CcRT3&#10;fBVXDomI/Gi9Wq8rDAmMzRfEYQ/PQ4T0XnpLstHQiNMrovLTR0hj6pySqzl/p41BP6+N+8eBmNnD&#10;cu9jj9lKw36YGt/79ox8ehx8Qx3uOSXmg0Nd847MRpyN/WwcQ9SHrixRrgfh9piwidJbrjDCToVx&#10;YoXdtF15JR7fS9bDH7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e4fbVAAAACAEAAA8AAAAA&#10;AAAAAQAgAAAAOAAAAGRycy9kb3ducmV2LnhtbFBLAQIUABQAAAAIAIdO4kDkov7PyAEAAJkDAAAO&#10;AAAAAAAAAAEAIAAAADoBAABkcnMvZTJvRG9jLnhtbFBLBQYAAAAABgAGAFkBAAB0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C720B"/>
    <w:multiLevelType w:val="multilevel"/>
    <w:tmpl w:val="8F9C720B"/>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DBCC6D52"/>
    <w:multiLevelType w:val="singleLevel"/>
    <w:tmpl w:val="DBCC6D5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djZmU1NjRiNmYzNWRmY2M4ZTk3ZGU1ZjZiZjgifQ=="/>
  </w:docVars>
  <w:rsids>
    <w:rsidRoot w:val="4C1E3BED"/>
    <w:rsid w:val="01AD5116"/>
    <w:rsid w:val="023A2444"/>
    <w:rsid w:val="026426B4"/>
    <w:rsid w:val="0270736F"/>
    <w:rsid w:val="040479F1"/>
    <w:rsid w:val="042716C7"/>
    <w:rsid w:val="04D95F29"/>
    <w:rsid w:val="05A65082"/>
    <w:rsid w:val="079E484C"/>
    <w:rsid w:val="08D04E04"/>
    <w:rsid w:val="097C5EE7"/>
    <w:rsid w:val="0ADD6965"/>
    <w:rsid w:val="0B1C29A4"/>
    <w:rsid w:val="0B2C2B52"/>
    <w:rsid w:val="0B9F114C"/>
    <w:rsid w:val="0C126DC0"/>
    <w:rsid w:val="0CA00C4C"/>
    <w:rsid w:val="0D852B4F"/>
    <w:rsid w:val="0DC84F26"/>
    <w:rsid w:val="0E834382"/>
    <w:rsid w:val="0F8C0901"/>
    <w:rsid w:val="0FE05809"/>
    <w:rsid w:val="106B012E"/>
    <w:rsid w:val="113030D4"/>
    <w:rsid w:val="11B60016"/>
    <w:rsid w:val="133E2072"/>
    <w:rsid w:val="1384217A"/>
    <w:rsid w:val="13A9398F"/>
    <w:rsid w:val="151070F3"/>
    <w:rsid w:val="1557502E"/>
    <w:rsid w:val="160448B7"/>
    <w:rsid w:val="163342F3"/>
    <w:rsid w:val="16A86DC1"/>
    <w:rsid w:val="16C60CFC"/>
    <w:rsid w:val="171750B3"/>
    <w:rsid w:val="18D314AE"/>
    <w:rsid w:val="1A1B5FF0"/>
    <w:rsid w:val="1AFC55CE"/>
    <w:rsid w:val="1B322559"/>
    <w:rsid w:val="1B75069F"/>
    <w:rsid w:val="1BF51132"/>
    <w:rsid w:val="1CD27A11"/>
    <w:rsid w:val="1DC94E12"/>
    <w:rsid w:val="1DCC1885"/>
    <w:rsid w:val="1F2D5C85"/>
    <w:rsid w:val="1F53333B"/>
    <w:rsid w:val="1F7E23D7"/>
    <w:rsid w:val="1FAA30AC"/>
    <w:rsid w:val="1FBC11BE"/>
    <w:rsid w:val="1FDD9BFA"/>
    <w:rsid w:val="1FEEB452"/>
    <w:rsid w:val="21437EFD"/>
    <w:rsid w:val="22B5468D"/>
    <w:rsid w:val="22C70F27"/>
    <w:rsid w:val="24062738"/>
    <w:rsid w:val="247710E9"/>
    <w:rsid w:val="24B904D6"/>
    <w:rsid w:val="263513D0"/>
    <w:rsid w:val="270C4A11"/>
    <w:rsid w:val="28A45D52"/>
    <w:rsid w:val="28C95EF0"/>
    <w:rsid w:val="298F5690"/>
    <w:rsid w:val="29BD337A"/>
    <w:rsid w:val="2A5B1336"/>
    <w:rsid w:val="2A9D427A"/>
    <w:rsid w:val="2AD55FB6"/>
    <w:rsid w:val="2B3A4917"/>
    <w:rsid w:val="2B7304F9"/>
    <w:rsid w:val="2CD632B3"/>
    <w:rsid w:val="2D2D7EBA"/>
    <w:rsid w:val="2D7E3846"/>
    <w:rsid w:val="2E9E3F6A"/>
    <w:rsid w:val="303C674A"/>
    <w:rsid w:val="305F3ECF"/>
    <w:rsid w:val="31953961"/>
    <w:rsid w:val="31DF7B59"/>
    <w:rsid w:val="31F8274D"/>
    <w:rsid w:val="32B026B6"/>
    <w:rsid w:val="335D30BE"/>
    <w:rsid w:val="335E261D"/>
    <w:rsid w:val="34E73EBF"/>
    <w:rsid w:val="35C30488"/>
    <w:rsid w:val="36FD1490"/>
    <w:rsid w:val="373A3202"/>
    <w:rsid w:val="38FD240B"/>
    <w:rsid w:val="39050136"/>
    <w:rsid w:val="3AA55FD7"/>
    <w:rsid w:val="3BF66C71"/>
    <w:rsid w:val="3C45384E"/>
    <w:rsid w:val="3C9809F8"/>
    <w:rsid w:val="3D512F6E"/>
    <w:rsid w:val="3D6D5AB6"/>
    <w:rsid w:val="3E223150"/>
    <w:rsid w:val="3EAE6FF2"/>
    <w:rsid w:val="3F356D6D"/>
    <w:rsid w:val="408C33BA"/>
    <w:rsid w:val="40D55514"/>
    <w:rsid w:val="41FA33CE"/>
    <w:rsid w:val="444405DB"/>
    <w:rsid w:val="444742BF"/>
    <w:rsid w:val="4469669F"/>
    <w:rsid w:val="45AC2CCA"/>
    <w:rsid w:val="46F66FDF"/>
    <w:rsid w:val="47015A4A"/>
    <w:rsid w:val="47E4773C"/>
    <w:rsid w:val="49A87055"/>
    <w:rsid w:val="4A213A8F"/>
    <w:rsid w:val="4A653DAC"/>
    <w:rsid w:val="4ADF6438"/>
    <w:rsid w:val="4C1E3BED"/>
    <w:rsid w:val="4CE6195C"/>
    <w:rsid w:val="4DE92D50"/>
    <w:rsid w:val="4DFF3518"/>
    <w:rsid w:val="4F2A3D69"/>
    <w:rsid w:val="4FCC4923"/>
    <w:rsid w:val="4FEE65F2"/>
    <w:rsid w:val="506B19F1"/>
    <w:rsid w:val="51030C9E"/>
    <w:rsid w:val="5199576E"/>
    <w:rsid w:val="52A87B64"/>
    <w:rsid w:val="53636F8F"/>
    <w:rsid w:val="5539030F"/>
    <w:rsid w:val="56BA4BB7"/>
    <w:rsid w:val="57522787"/>
    <w:rsid w:val="57A14FF7"/>
    <w:rsid w:val="57AD682E"/>
    <w:rsid w:val="58BB77EF"/>
    <w:rsid w:val="58C0182E"/>
    <w:rsid w:val="5905004C"/>
    <w:rsid w:val="5B510FBB"/>
    <w:rsid w:val="5C2F3221"/>
    <w:rsid w:val="5D025C5D"/>
    <w:rsid w:val="5D430C9E"/>
    <w:rsid w:val="5E666302"/>
    <w:rsid w:val="5F557AF4"/>
    <w:rsid w:val="5F607EB1"/>
    <w:rsid w:val="61B1272E"/>
    <w:rsid w:val="61BA0E5B"/>
    <w:rsid w:val="6252656D"/>
    <w:rsid w:val="626062E7"/>
    <w:rsid w:val="631E409C"/>
    <w:rsid w:val="64A3628D"/>
    <w:rsid w:val="650373BF"/>
    <w:rsid w:val="65440A42"/>
    <w:rsid w:val="658A0E44"/>
    <w:rsid w:val="65F9DA6A"/>
    <w:rsid w:val="666A36F7"/>
    <w:rsid w:val="666E7CEA"/>
    <w:rsid w:val="671D1438"/>
    <w:rsid w:val="675A2FFB"/>
    <w:rsid w:val="67672832"/>
    <w:rsid w:val="682C60B1"/>
    <w:rsid w:val="691812F1"/>
    <w:rsid w:val="69F5417E"/>
    <w:rsid w:val="6A18009C"/>
    <w:rsid w:val="6A36507F"/>
    <w:rsid w:val="6A8B040F"/>
    <w:rsid w:val="6AED6897"/>
    <w:rsid w:val="6B221653"/>
    <w:rsid w:val="6BED78A4"/>
    <w:rsid w:val="6C1078FE"/>
    <w:rsid w:val="6C4029F5"/>
    <w:rsid w:val="6C7B36FA"/>
    <w:rsid w:val="6DE57600"/>
    <w:rsid w:val="6E0633E1"/>
    <w:rsid w:val="6E092EBB"/>
    <w:rsid w:val="6E5534B1"/>
    <w:rsid w:val="6E5C284C"/>
    <w:rsid w:val="6E5E78BD"/>
    <w:rsid w:val="6F4D6296"/>
    <w:rsid w:val="6FD41FB0"/>
    <w:rsid w:val="70EE3826"/>
    <w:rsid w:val="713D663A"/>
    <w:rsid w:val="71413B98"/>
    <w:rsid w:val="7189572B"/>
    <w:rsid w:val="71C70D25"/>
    <w:rsid w:val="71F56214"/>
    <w:rsid w:val="724C4844"/>
    <w:rsid w:val="72B82D9A"/>
    <w:rsid w:val="72DB6EC5"/>
    <w:rsid w:val="73991721"/>
    <w:rsid w:val="73FA42D5"/>
    <w:rsid w:val="753A7A60"/>
    <w:rsid w:val="75BC3F9F"/>
    <w:rsid w:val="75D53FD6"/>
    <w:rsid w:val="75E95CFE"/>
    <w:rsid w:val="762027B2"/>
    <w:rsid w:val="76646295"/>
    <w:rsid w:val="771D7B2C"/>
    <w:rsid w:val="773A78A3"/>
    <w:rsid w:val="77400812"/>
    <w:rsid w:val="776F7715"/>
    <w:rsid w:val="77952F91"/>
    <w:rsid w:val="7975318E"/>
    <w:rsid w:val="7A290C57"/>
    <w:rsid w:val="7BAC5704"/>
    <w:rsid w:val="7BEF6D51"/>
    <w:rsid w:val="7C256245"/>
    <w:rsid w:val="7CAA03F2"/>
    <w:rsid w:val="7CC320E9"/>
    <w:rsid w:val="7CF3758C"/>
    <w:rsid w:val="7D3667E5"/>
    <w:rsid w:val="7D8446A1"/>
    <w:rsid w:val="7DB73971"/>
    <w:rsid w:val="7DBA3D26"/>
    <w:rsid w:val="7E4702C7"/>
    <w:rsid w:val="7E8E16AC"/>
    <w:rsid w:val="7EC017CD"/>
    <w:rsid w:val="7F3C089B"/>
    <w:rsid w:val="7FB91608"/>
    <w:rsid w:val="7FF73533"/>
    <w:rsid w:val="7FFB75B6"/>
    <w:rsid w:val="A3DA7C53"/>
    <w:rsid w:val="BBEFC10A"/>
    <w:rsid w:val="BFEFCE1E"/>
    <w:rsid w:val="CFDDE5A7"/>
    <w:rsid w:val="D3EF7B34"/>
    <w:rsid w:val="DD875ABE"/>
    <w:rsid w:val="DFDD0A15"/>
    <w:rsid w:val="EBF5495D"/>
    <w:rsid w:val="EFCF569A"/>
    <w:rsid w:val="F2CFBC88"/>
    <w:rsid w:val="F7B69D6A"/>
    <w:rsid w:val="FB0AFF9D"/>
    <w:rsid w:val="FB6ACA41"/>
    <w:rsid w:val="FBFF5E74"/>
    <w:rsid w:val="FC9F0762"/>
    <w:rsid w:val="FF95CE51"/>
    <w:rsid w:val="FFD7FE17"/>
    <w:rsid w:val="FFFEA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outlineLvl w:val="0"/>
    </w:pPr>
    <w:rPr>
      <w:rFonts w:ascii="Times New Roman" w:hAnsi="Times New Roman" w:eastAsia="宋体" w:cs="Times New Roman"/>
    </w:rPr>
  </w:style>
  <w:style w:type="paragraph" w:styleId="4">
    <w:name w:val="heading 4"/>
    <w:basedOn w:val="1"/>
    <w:next w:val="1"/>
    <w:qFormat/>
    <w:uiPriority w:val="1"/>
    <w:pPr>
      <w:ind w:left="312"/>
      <w:outlineLvl w:val="3"/>
    </w:pPr>
    <w:rPr>
      <w:rFonts w:ascii="宋体" w:hAnsi="宋体" w:eastAsia="宋体" w:cs="宋体"/>
      <w:b/>
      <w:bCs/>
      <w:sz w:val="19"/>
      <w:szCs w:val="19"/>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5">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rPr>
      <w:rFonts w:ascii="宋体" w:hAnsi="宋体" w:eastAsia="宋体" w:cs="宋体"/>
      <w:sz w:val="24"/>
      <w:szCs w:val="24"/>
      <w:lang w:val="zh-CN" w:eastAsia="zh-CN" w:bidi="zh-CN"/>
    </w:rPr>
  </w:style>
  <w:style w:type="paragraph" w:styleId="8">
    <w:name w:val="Body Text Indent"/>
    <w:basedOn w:val="1"/>
    <w:next w:val="9"/>
    <w:qFormat/>
    <w:uiPriority w:val="0"/>
    <w:pPr>
      <w:ind w:left="540" w:leftChars="257" w:firstLine="20" w:firstLineChars="7"/>
    </w:pPr>
    <w:rPr>
      <w:sz w:val="28"/>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spacing w:after="120" w:line="360" w:lineRule="auto"/>
      <w:ind w:firstLine="482"/>
      <w:textAlignment w:val="top"/>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样式2"/>
    <w:basedOn w:val="1"/>
    <w:qFormat/>
    <w:uiPriority w:val="0"/>
    <w:pPr>
      <w:jc w:val="left"/>
    </w:pPr>
    <w:rPr>
      <w:rFonts w:hint="eastAsia" w:ascii="Times New Roman" w:hAnsi="Times New Roman" w:eastAsia="仿宋_GB2312" w:cs="Times New Roman"/>
      <w:sz w:val="32"/>
    </w:rPr>
  </w:style>
  <w:style w:type="paragraph" w:customStyle="1" w:styleId="19">
    <w:name w:val="样式3"/>
    <w:basedOn w:val="1"/>
    <w:qFormat/>
    <w:uiPriority w:val="0"/>
    <w:rPr>
      <w:rFonts w:hint="eastAsia" w:ascii="Arial" w:hAnsi="Arial" w:eastAsia="仿宋_GB2312" w:cs="Arial"/>
      <w:snapToGrid w:val="0"/>
      <w:color w:val="000000"/>
      <w:kern w:val="0"/>
      <w:sz w:val="32"/>
      <w:szCs w:val="21"/>
      <w:lang w:eastAsia="zh-CN"/>
    </w:rPr>
  </w:style>
  <w:style w:type="paragraph" w:customStyle="1" w:styleId="20">
    <w:name w:val="纯文本_0_0"/>
    <w:basedOn w:val="21"/>
    <w:unhideWhenUsed/>
    <w:qFormat/>
    <w:uiPriority w:val="0"/>
    <w:pPr>
      <w:widowControl/>
      <w:jc w:val="left"/>
    </w:pPr>
    <w:rPr>
      <w:rFonts w:ascii="宋体" w:hAnsi="Courier New" w:eastAsia="宋体"/>
      <w:kern w:val="0"/>
      <w:sz w:val="20"/>
      <w:szCs w:val="21"/>
    </w:rPr>
  </w:style>
  <w:style w:type="paragraph" w:customStyle="1" w:styleId="2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表格文字"/>
    <w:basedOn w:val="1"/>
    <w:qFormat/>
    <w:uiPriority w:val="0"/>
    <w:pPr>
      <w:autoSpaceDE/>
      <w:autoSpaceDN/>
      <w:adjustRightInd/>
      <w:spacing w:before="25" w:beforeLines="0" w:after="25" w:afterLines="0"/>
    </w:pPr>
    <w:rPr>
      <w:rFonts w:ascii="Times New Roman"/>
      <w:bCs/>
      <w:spacing w:val="10"/>
      <w:szCs w:val="20"/>
    </w:rPr>
  </w:style>
  <w:style w:type="paragraph" w:customStyle="1" w:styleId="2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0_0"/>
    <w:qFormat/>
    <w:uiPriority w:val="0"/>
    <w:pPr>
      <w:widowControl w:val="0"/>
      <w:jc w:val="both"/>
    </w:pPr>
    <w:rPr>
      <w:rFonts w:ascii="Calibri" w:hAnsi="Calibri" w:eastAsia="宋体" w:cs="Calibri"/>
      <w:kern w:val="2"/>
      <w:sz w:val="21"/>
      <w:szCs w:val="21"/>
      <w:lang w:val="en-US" w:eastAsia="zh-CN" w:bidi="ar-SA"/>
    </w:rPr>
  </w:style>
  <w:style w:type="character" w:customStyle="1" w:styleId="29">
    <w:name w:val="font41"/>
    <w:basedOn w:val="16"/>
    <w:qFormat/>
    <w:uiPriority w:val="0"/>
    <w:rPr>
      <w:rFonts w:hint="eastAsia" w:ascii="宋体" w:hAnsi="宋体" w:eastAsia="宋体" w:cs="宋体"/>
      <w:color w:val="000000"/>
      <w:sz w:val="21"/>
      <w:szCs w:val="21"/>
      <w:u w:val="none"/>
      <w:vertAlign w:val="superscript"/>
    </w:rPr>
  </w:style>
  <w:style w:type="character" w:customStyle="1" w:styleId="30">
    <w:name w:val="font21"/>
    <w:basedOn w:val="16"/>
    <w:qFormat/>
    <w:uiPriority w:val="0"/>
    <w:rPr>
      <w:rFonts w:hint="eastAsia" w:ascii="宋体" w:hAnsi="宋体" w:eastAsia="宋体" w:cs="宋体"/>
      <w:color w:val="000000"/>
      <w:sz w:val="21"/>
      <w:szCs w:val="21"/>
      <w:u w:val="none"/>
    </w:rPr>
  </w:style>
  <w:style w:type="paragraph" w:customStyle="1" w:styleId="3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4297</Words>
  <Characters>4826</Characters>
  <Lines>0</Lines>
  <Paragraphs>0</Paragraphs>
  <TotalTime>22</TotalTime>
  <ScaleCrop>false</ScaleCrop>
  <LinksUpToDate>false</LinksUpToDate>
  <CharactersWithSpaces>4944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2023-12-17T18:30:00Z</dcterms:created>
  <dc:creator>Angel</dc:creator>
  <cp:lastModifiedBy>lenovo</cp:lastModifiedBy>
  <dcterms:modified xsi:type="dcterms:W3CDTF">2025-06-04T14:58:32Z</dcterms:modified>
  <dc:title>2024年广州市东升医院工会传统节日慰问品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AA657F05D56440CD85B52081C3E2A6BE_13</vt:lpwstr>
  </property>
  <property fmtid="{D5CDD505-2E9C-101B-9397-08002B2CF9AE}" pid="4" name="KSOTemplateDocerSaveRecord">
    <vt:lpwstr>eyJoZGlkIjoiMjFlMGQwMDA3Yzk2NThiYWUwYjIwOTUzMjU1OTNiMTYiLCJ1c2VySWQiOiIyNTI0NzA0OTUifQ==</vt:lpwstr>
  </property>
</Properties>
</file>