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5AAF"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2"/>
          <w:kern w:val="0"/>
          <w:sz w:val="44"/>
          <w:szCs w:val="44"/>
          <w:shd w:val="clear" w:color="auto" w:fill="auto"/>
          <w:lang w:val="en-US" w:eastAsia="zh-CN"/>
        </w:rPr>
        <w:t>风险告知书</w:t>
      </w:r>
    </w:p>
    <w:p w14:paraId="71B7E90A"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 w14:paraId="60C2EF2A">
      <w:pPr>
        <w:spacing w:line="600" w:lineRule="auto"/>
        <w:ind w:firstLine="640" w:firstLineChars="200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近年，全国即开型福利彩票供应严重不足，在上级票务供应紧缺情况未得到有效缓解前，全市福利彩票销售场所（含新设销售场所）采取限额配票，原则上按照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《202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年广州市即开型福利彩票配票方案（暂行）》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进行配票，并根据供应实际情况及时作出调整，最终解释权归广州市福利彩票发行中心所有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。请申请者在申请前，充分考虑场地租金、人工及场所建设等问题，做好风险评估。由此所产生的一切损失，由申请者自行承担。</w:t>
      </w:r>
    </w:p>
    <w:p w14:paraId="1F6B0F9B">
      <w:pPr>
        <w:spacing w:line="600" w:lineRule="auto"/>
        <w:ind w:firstLine="640" w:firstLineChars="200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本人知悉以上风险提示。</w:t>
      </w:r>
    </w:p>
    <w:p w14:paraId="1AFE9D4C"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 w14:paraId="0D466AF3">
      <w:pPr>
        <w:rPr>
          <w:rFonts w:hint="eastAsia" w:ascii="宋体" w:hAnsi="宋体" w:eastAsia="宋体"/>
          <w:sz w:val="28"/>
          <w:szCs w:val="28"/>
          <w:lang w:eastAsia="zh-CN"/>
        </w:rPr>
      </w:pPr>
    </w:p>
    <w:p w14:paraId="7438A263">
      <w:pPr>
        <w:ind w:firstLine="5880" w:firstLineChars="21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/>
          <w:sz w:val="28"/>
          <w:szCs w:val="28"/>
          <w:lang w:eastAsia="zh-CN"/>
        </w:rPr>
        <w:t xml:space="preserve">签名：       </w:t>
      </w:r>
    </w:p>
    <w:p w14:paraId="3187BB31">
      <w:pPr>
        <w:ind w:firstLine="5880" w:firstLineChars="21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签署</w:t>
      </w:r>
      <w:r>
        <w:rPr>
          <w:rFonts w:hint="eastAsia" w:ascii="宋体" w:hAnsi="宋体" w:eastAsia="宋体"/>
          <w:sz w:val="28"/>
          <w:szCs w:val="28"/>
          <w:lang w:eastAsia="zh-CN"/>
        </w:rPr>
        <w:t xml:space="preserve">日期：     </w:t>
      </w:r>
    </w:p>
    <w:p w14:paraId="65AABFD3">
      <w:pPr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MzFkMzFjYmU1NjFlYjVkOWJlZDZhZmE1MjFmZGEifQ=="/>
    <w:docVar w:name="KGWebUrl" w:val="http://10.125.10.1/weaver/weaver.file.FileDownloadForNews?uuid=b9282545-730f-498c-b7ca-b14de253ae4c&amp;fileid=2048453&amp;type=document&amp;isofficeview=0"/>
  </w:docVars>
  <w:rsids>
    <w:rsidRoot w:val="00000000"/>
    <w:rsid w:val="01542156"/>
    <w:rsid w:val="056A50CF"/>
    <w:rsid w:val="0FDB78DE"/>
    <w:rsid w:val="16C67F6C"/>
    <w:rsid w:val="17932C45"/>
    <w:rsid w:val="1C7D584F"/>
    <w:rsid w:val="281E1E1D"/>
    <w:rsid w:val="2BD24976"/>
    <w:rsid w:val="33CA6A9F"/>
    <w:rsid w:val="3A083BC2"/>
    <w:rsid w:val="3F206049"/>
    <w:rsid w:val="4A982BB9"/>
    <w:rsid w:val="5C567C46"/>
    <w:rsid w:val="62230D10"/>
    <w:rsid w:val="67246185"/>
    <w:rsid w:val="6954235C"/>
    <w:rsid w:val="6EFA5FE1"/>
    <w:rsid w:val="70632642"/>
    <w:rsid w:val="7E6C0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254</Characters>
  <Lines>1</Lines>
  <Paragraphs>1</Paragraphs>
  <TotalTime>7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2024-03-27T12:40:00Z</dcterms:created>
  <dc:creator>Administrator</dc:creator>
  <cp:lastModifiedBy>廖泽乾</cp:lastModifiedBy>
  <dcterms:modified xsi:type="dcterms:W3CDTF">2025-03-07T06:19:42Z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63CA3FB41374470C9CF32778313652E5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eyJoZGlkIjoiMWJmODg5YjNjY2U3ZGE3ZmQwY2RkYjM4N2UyMTZlMDAiLCJ1c2VySWQiOiIxNDc5MDYzMzkyIn0=</vt:lpwstr>
  </property>
</Properties>
</file>