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广州市老人院（老年医院一期）2025年</w:t>
      </w:r>
    </w:p>
    <w:p>
      <w:pPr>
        <w:pStyle w:val="7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病房护理及医院设备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购置项目</w:t>
      </w:r>
    </w:p>
    <w:p>
      <w:pPr>
        <w:pStyle w:val="7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采购需求调查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各供应商：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根据采购相关规定，我院拟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广州市老人院（老年医院一期）2025年病房护理及医院设备购置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需求调查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听证会，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以了解该项目的产业现状、市场供应等情况，诚邀有资质的供应商报名参加。现将项目概况及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需求调查会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要求说明如下：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一、采购项目一览表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3"/>
        <w:gridCol w:w="2098"/>
        <w:gridCol w:w="2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9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安装地点</w:t>
            </w:r>
          </w:p>
        </w:tc>
        <w:tc>
          <w:tcPr>
            <w:tcW w:w="2003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098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采购预算金额</w:t>
            </w:r>
          </w:p>
        </w:tc>
        <w:tc>
          <w:tcPr>
            <w:tcW w:w="282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老年医院一期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</w:rPr>
              <w:t>电动病床等病房护理设备一批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人民币1205.12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设备清单见附件1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二、采购项目概况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本项目采购人为广州市老人院，拟通过公开招标的方式招标，采购电动病床等病房护理设备一批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</w:rPr>
        <w:t>会的供应商需准备的材料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1.有效的资质证明、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《医疗器械生产许可证》或者《医疗器械经营许可证》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、法定代表人/负责人授权委托书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见附件2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产品彩页以及技术参数、产品报价单、产品既往成交价等相关材料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（加盖企业公章）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份，资料密封邮寄，密封条写明公司名称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2.包含产品情况介绍、竞争力优势介绍等内容的PPT或者word文档文本（由各参会代表进行现场讲解，讲解时间不超10分钟）。可通过电邮方式提前发送至gzslryywb@163.com，邮件主题标明：某某公司关于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购置项目的需求调查材料。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3.参会代表必须在签到同时提供身份证复印件，并准备身份证原件以备核对。若不能提供或原件和复印件不符，则我院有权拒绝贵公司参加需求调查会。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邮寄地点：广州市白云区钟落潭镇广从十路1288号广州市老人院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办公楼一楼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医务部，联系电话：020-37409529，联系人：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小姐、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</w:rPr>
        <w:t>会召开时间、地点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del w:id="0" w:author="吴金丹" w:date="2025-01-14T08:48:03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1</w:delText>
        </w:r>
      </w:del>
      <w:ins w:id="1" w:author="吴金丹" w:date="2025-01-14T08:48:03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del w:id="2" w:author="吴金丹" w:date="2024-12-31T13:17:34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7</w:delText>
        </w:r>
      </w:del>
      <w:ins w:id="3" w:author="吴金丹" w:date="2024-12-31T13:17:34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1</w:t>
        </w:r>
      </w:ins>
      <w:ins w:id="4" w:author="吴金丹" w:date="2025-01-14T08:48:06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日（星期</w:t>
      </w:r>
      <w:del w:id="5" w:author="吴金丹" w:date="2025-01-08T08:34:22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二</w:delText>
        </w:r>
      </w:del>
      <w:ins w:id="6" w:author="吴金丹" w:date="2025-01-08T08:34:22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四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del w:id="7" w:author="吴金丹" w:date="2025-01-14T08:48:18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</w:rPr>
          <w:delText>下</w:delText>
        </w:r>
      </w:del>
      <w:ins w:id="8" w:author="吴金丹" w:date="2025-01-14T08:48:18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eastAsia="zh-CN"/>
          </w:rPr>
          <w:t>上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午</w:t>
      </w:r>
      <w:del w:id="9" w:author="吴金丹" w:date="2025-01-14T08:48:21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14</w:delText>
        </w:r>
      </w:del>
      <w:ins w:id="10" w:author="吴金丹" w:date="2025-01-14T08:48:21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9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  <w:del w:id="11" w:author="吴金丹" w:date="2025-01-14T08:48:24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delText>0</w:delText>
        </w:r>
      </w:del>
      <w:ins w:id="12" w:author="吴金丹" w:date="2025-01-14T08:48:24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</w:rPr>
          <w:t>3</w:t>
        </w:r>
      </w:ins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，如有变更另行通知。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2.地点：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广州市白云区钟落潭镇新村广从十路1288号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慈悦楼二楼会议室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</w:rPr>
        <w:t>会注意事项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本次采购需求调查是我院政府采购工作前期初步安排，具体预算金额等采购项目情况</w:t>
      </w:r>
      <w:ins w:id="13" w:author="吴金丹" w:date="2025-01-02T09:38:3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最终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以</w:t>
      </w:r>
      <w:ins w:id="14" w:author="吴金丹" w:date="2025-01-02T09:38:44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广东省</w:t>
        </w:r>
      </w:ins>
      <w:ins w:id="15" w:author="吴金丹" w:date="2025-01-02T09:38:47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政府采购网</w:t>
        </w:r>
      </w:ins>
      <w:del w:id="16" w:author="吴金丹" w:date="2025-01-02T09:38:5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相关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采购公告和采购文件为准。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本次需求调查会对参会供应商通过抽签决定听证汇报顺序，逐一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汇报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，汇报时间限10分钟以内。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.参会代表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服务汇报结束时，参会专家有权提问代表。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.会议期间请关闭通讯工具。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.会议安排比较紧凑，请发言时简明扼要，不重复。</w:t>
      </w:r>
    </w:p>
    <w:p>
      <w:pPr>
        <w:spacing w:line="560" w:lineRule="exact"/>
        <w:ind w:firstLine="640" w:firstLineChars="200"/>
        <w:jc w:val="both"/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.密封材料邮寄最迟应于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2025年</w:t>
      </w:r>
      <w:del w:id="17" w:author="吴金丹" w:date="2025-01-14T08:48:33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1</w:delText>
        </w:r>
      </w:del>
      <w:ins w:id="18" w:author="吴金丹" w:date="2025-01-14T08:48:33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2</w:t>
        </w:r>
      </w:ins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月</w:t>
      </w:r>
      <w:del w:id="19" w:author="吴金丹" w:date="2024-12-31T13:17:37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5</w:delText>
        </w:r>
      </w:del>
      <w:ins w:id="20" w:author="吴金丹" w:date="2024-12-31T13:17:37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</w:t>
        </w:r>
      </w:ins>
      <w:ins w:id="21" w:author="吴金丹" w:date="2025-01-14T08:48:29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</w:t>
        </w:r>
      </w:ins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到我院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，如未按时间要求邮寄，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我院有权拒绝贵公司参加</w:t>
      </w:r>
      <w:r>
        <w:rPr>
          <w:rStyle w:val="6"/>
          <w:rFonts w:hint="eastAsia" w:ascii="Times New Roman" w:hAnsi="Times New Roman" w:eastAsia="仿宋_GB2312"/>
          <w:color w:val="000000"/>
          <w:sz w:val="32"/>
          <w:szCs w:val="32"/>
          <w:u w:val="none"/>
          <w:shd w:val="clear" w:color="auto" w:fill="FFFFFF"/>
          <w:lang w:eastAsia="zh-CN"/>
        </w:rPr>
        <w:t>需求调查</w:t>
      </w:r>
      <w:r>
        <w:rPr>
          <w:rStyle w:val="6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特此公告。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附件：1.设备清单</w:t>
      </w:r>
    </w:p>
    <w:p>
      <w:pPr>
        <w:pStyle w:val="2"/>
        <w:ind w:firstLine="1600" w:firstLineChars="5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法定代表人/负责人授权委托书</w:t>
      </w:r>
    </w:p>
    <w:p>
      <w:pPr>
        <w:pStyle w:val="2"/>
        <w:rPr>
          <w:rFonts w:hint="default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广州市老人院</w:t>
      </w:r>
    </w:p>
    <w:p>
      <w:pPr>
        <w:bidi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202</w:t>
      </w:r>
      <w:del w:id="22" w:author="吴金丹" w:date="2025-01-07T15:30:18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4</w:delText>
        </w:r>
      </w:del>
      <w:ins w:id="23" w:author="吴金丹" w:date="2025-01-07T15:30:18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5</w:t>
        </w:r>
      </w:ins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del w:id="24" w:author="吴金丹" w:date="2025-01-07T15:30:2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</w:delText>
        </w:r>
      </w:del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月</w:t>
      </w:r>
      <w:del w:id="25" w:author="吴金丹" w:date="2025-01-14T17:03:15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20</w:delText>
        </w:r>
      </w:del>
      <w:ins w:id="26" w:author="吴金丹" w:date="2025-01-14T17:03:15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</w:t>
        </w:r>
      </w:ins>
      <w:ins w:id="27" w:author="吴金丹" w:date="2025-01-16T08:38:35Z">
        <w:r>
          <w:rPr>
            <w:rFonts w:hint="eastAsia" w:ascii="Times New Roman" w:hAnsi="Times New Roman" w:eastAsia="仿宋_GB2312" w:cs="Times New Roman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6</w:t>
        </w:r>
      </w:ins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小姐、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小姐，联系电话：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37409529）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Cs w:val="32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cs="Times New Roman"/>
          <w:sz w:val="24"/>
          <w:lang w:val="en-US" w:eastAsia="zh-CN"/>
        </w:rPr>
        <w:t>附件1：设备清单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376"/>
        <w:gridCol w:w="1704"/>
        <w:gridCol w:w="1362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94" w:type="pct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99" w:type="pct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pct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28" w:author="吴金丹" w:date="2025-01-07T14:21:39Z">
              <w:r>
                <w:rPr>
                  <w:rFonts w:hint="eastAsia" w:ascii="Times New Roman" w:hAnsi="Times New Roman" w:cs="Times New Roman"/>
                  <w:sz w:val="24"/>
                  <w:vertAlign w:val="baseline"/>
                  <w:lang w:val="en-US" w:eastAsia="zh-CN"/>
                </w:rPr>
                <w:t>单价</w:t>
              </w:r>
            </w:ins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内镜专用床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电动病床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电动病床（可称重）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47,375.00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电动病床（可站立）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妇科检查床（电动）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多功能转运床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多功能抢救车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换药车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口服药车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病历车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单通道注射泵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四通道注射泵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急救箱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轮椅车体重秤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身高体重测量仪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6,501.00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双联阅片灯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2,268.72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医用电动吸引器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医用吊塔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移动护理工作站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16,790.00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振动排痰机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自动洗胃机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移动式无影灯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贮槽平台车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密封回收车/下送车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不锈钢分格发送车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2565.00 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附</w:t>
      </w:r>
      <w:r>
        <w:rPr>
          <w:rFonts w:hint="default" w:ascii="Times New Roman" w:hAnsi="Times New Roman" w:cs="Times New Roman"/>
          <w:sz w:val="24"/>
          <w:lang w:val="en-US" w:eastAsia="zh-CN"/>
        </w:rPr>
        <w:t>件2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法定代表人/负责人授权委托书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致： 广州市老人院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兹授权       同志，代表我方参与“广州市老人院（老年医院一期）2025年病房护理及医院设备</w:t>
      </w:r>
      <w:r>
        <w:rPr>
          <w:rFonts w:hint="default" w:ascii="Times New Roman" w:hAnsi="Times New Roman" w:cs="Times New Roman"/>
          <w:sz w:val="24"/>
          <w:lang w:val="en-US" w:eastAsia="zh-CN"/>
        </w:rPr>
        <w:t>购置项目</w:t>
      </w:r>
      <w:r>
        <w:rPr>
          <w:rFonts w:hint="default" w:ascii="Times New Roman" w:hAnsi="Times New Roman" w:cs="Times New Roman"/>
          <w:sz w:val="24"/>
        </w:rPr>
        <w:t>”的需求调查会议，并对该项目作出本公司的设备情况介绍。我方认可该同志作出的设备情况</w:t>
      </w:r>
      <w:r>
        <w:rPr>
          <w:rFonts w:hint="eastAsia" w:ascii="Times New Roman" w:hAnsi="Times New Roman" w:cs="Times New Roman"/>
          <w:sz w:val="24"/>
          <w:lang w:val="en-US" w:eastAsia="zh-CN"/>
        </w:rPr>
        <w:t>介绍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授权单位：          （盖章）     法定代表人         （签名或盖私章）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有效期限：至        年       月      日       签发日期：</w:t>
      </w: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附：代理人性别：        年龄：       职务：         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身份证号码：                     联系电话：</w:t>
      </w:r>
    </w:p>
    <w:p>
      <w:pPr>
        <w:ind w:firstLine="240" w:firstLineChars="100"/>
        <w:rPr>
          <w:rFonts w:hint="default" w:ascii="Times New Roman" w:hAnsi="Times New Roman" w:cs="Times New Roman"/>
          <w:sz w:val="24"/>
        </w:rPr>
      </w:pPr>
    </w:p>
    <w:p>
      <w:pPr>
        <w:ind w:left="1"/>
        <w:rPr>
          <w:rFonts w:hint="default" w:ascii="Times New Roman" w:hAnsi="Times New Roman" w:cs="Times New Roman"/>
          <w:sz w:val="24"/>
        </w:rPr>
      </w:pPr>
    </w:p>
    <w:p>
      <w:pPr>
        <w:ind w:left="1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</w:t>
      </w:r>
    </w:p>
    <w:p>
      <w:pPr>
        <w:ind w:left="1" w:firstLine="537" w:firstLineChars="2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1.法定代表人为企业事业单位、国家机关、社会团体的主要行政负责人。</w:t>
      </w:r>
    </w:p>
    <w:p>
      <w:pPr>
        <w:ind w:firstLine="537" w:firstLineChars="2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2.内容必须填写真实、清楚、涂改无效，不得转让、买卖。</w:t>
      </w:r>
    </w:p>
    <w:p>
      <w:pPr>
        <w:ind w:firstLine="537" w:firstLineChars="224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3.将此证明书提交对方作为服务方案文件附件</w:t>
      </w:r>
      <w:r>
        <w:rPr>
          <w:rFonts w:hint="default" w:ascii="Times New Roman" w:hAnsi="Times New Roman" w:cs="Times New Roman"/>
          <w:b/>
          <w:sz w:val="24"/>
        </w:rPr>
        <w:t>。</w:t>
      </w:r>
    </w:p>
    <w:p>
      <w:pPr>
        <w:ind w:firstLine="537" w:firstLineChars="2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4.授权权限：全权代表本公司参与上述采购项目的服务方案</w:t>
      </w:r>
      <w:r>
        <w:rPr>
          <w:rFonts w:hint="eastAsia" w:ascii="Times New Roman" w:hAnsi="Times New Roman" w:cs="Times New Roman"/>
          <w:sz w:val="24"/>
          <w:lang w:val="en-US" w:eastAsia="zh-CN"/>
        </w:rPr>
        <w:t>汇报</w:t>
      </w:r>
      <w:r>
        <w:rPr>
          <w:rFonts w:hint="default" w:ascii="Times New Roman" w:hAnsi="Times New Roman" w:cs="Times New Roman"/>
          <w:sz w:val="24"/>
        </w:rPr>
        <w:t>，负责提供与签署确认一切文书资料，以及向贵方递交的任何补充承诺。</w:t>
      </w:r>
    </w:p>
    <w:p>
      <w:pPr>
        <w:ind w:firstLine="537" w:firstLineChars="2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5.有效期限：与本公司服务文件中标注的服务有效期相同，自本单位盖公章之日起生效。</w:t>
      </w:r>
    </w:p>
    <w:p>
      <w:pPr>
        <w:ind w:left="1" w:firstLine="537" w:firstLineChars="2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6.签字代表为法定代表人，则本表不适用。</w:t>
      </w:r>
    </w:p>
    <w:p>
      <w:pPr>
        <w:ind w:left="1" w:firstLine="537" w:firstLineChars="224"/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粘贴代理人身份证复印件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金丹">
    <w15:presenceInfo w15:providerId="None" w15:userId="吴金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A4474B"/>
    <w:rsid w:val="11AB2BA6"/>
    <w:rsid w:val="125E33BD"/>
    <w:rsid w:val="14B373B7"/>
    <w:rsid w:val="18EB01BC"/>
    <w:rsid w:val="19866E7C"/>
    <w:rsid w:val="20705AD2"/>
    <w:rsid w:val="2C5231A8"/>
    <w:rsid w:val="2FCF656E"/>
    <w:rsid w:val="332F5AAA"/>
    <w:rsid w:val="33EA4DF5"/>
    <w:rsid w:val="39D84BB5"/>
    <w:rsid w:val="43C670F3"/>
    <w:rsid w:val="44C3247C"/>
    <w:rsid w:val="4F9808FE"/>
    <w:rsid w:val="53F91A0D"/>
    <w:rsid w:val="582567A1"/>
    <w:rsid w:val="5D768DFD"/>
    <w:rsid w:val="5E75136C"/>
    <w:rsid w:val="60A772C7"/>
    <w:rsid w:val="61A4474B"/>
    <w:rsid w:val="67CF5C17"/>
    <w:rsid w:val="68FF2B67"/>
    <w:rsid w:val="6CFFB9B6"/>
    <w:rsid w:val="72CC671C"/>
    <w:rsid w:val="7503622F"/>
    <w:rsid w:val="7AFB5576"/>
    <w:rsid w:val="7BFD4FC3"/>
    <w:rsid w:val="7E7FA19B"/>
    <w:rsid w:val="7FB62062"/>
    <w:rsid w:val="7FF6A21A"/>
    <w:rsid w:val="BBA6B984"/>
    <w:rsid w:val="C9FB4963"/>
    <w:rsid w:val="D8F3BE9E"/>
    <w:rsid w:val="DFEF7A4C"/>
    <w:rsid w:val="E7CF0865"/>
    <w:rsid w:val="EDFDE91D"/>
    <w:rsid w:val="F77E3321"/>
    <w:rsid w:val="FF385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7">
    <w:name w:val="p16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2024-11-28T01:17:00Z</dcterms:created>
  <dc:creator>W.J.D.</dc:creator>
  <cp:lastModifiedBy>lenovo</cp:lastModifiedBy>
  <cp:lastPrinted>2024-12-05T22:54:00Z</cp:lastPrinted>
  <dcterms:modified xsi:type="dcterms:W3CDTF">2025-01-16T08:38:50Z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A7972E450B3FBAE01A558867A6BF4CE0</vt:lpwstr>
  </property>
</Properties>
</file>